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530EBF">
        <w:rPr>
          <w:rFonts w:ascii="新細明體" w:hAnsi="新細明體" w:hint="eastAsia"/>
          <w:b/>
          <w:sz w:val="28"/>
          <w:szCs w:val="28"/>
        </w:rPr>
        <w:t>紅蘋果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</w:t>
      </w:r>
      <w:proofErr w:type="gramStart"/>
      <w:r w:rsidRPr="00117E53">
        <w:rPr>
          <w:rFonts w:hint="eastAsia"/>
          <w:b/>
          <w:sz w:val="28"/>
          <w:szCs w:val="28"/>
        </w:rPr>
        <w:t>新課綱</w:t>
      </w:r>
      <w:proofErr w:type="gramEnd"/>
      <w:r w:rsidRPr="00117E53">
        <w:rPr>
          <w:rFonts w:hint="eastAsia"/>
          <w:b/>
          <w:sz w:val="28"/>
          <w:szCs w:val="28"/>
        </w:rPr>
        <w:t>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5804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465"/>
        <w:gridCol w:w="1134"/>
        <w:gridCol w:w="850"/>
        <w:gridCol w:w="851"/>
        <w:gridCol w:w="850"/>
        <w:gridCol w:w="851"/>
        <w:gridCol w:w="850"/>
        <w:gridCol w:w="7233"/>
      </w:tblGrid>
      <w:tr w:rsidR="00530EBF" w:rsidRPr="00530EBF" w:rsidTr="0016016E">
        <w:tc>
          <w:tcPr>
            <w:tcW w:w="720" w:type="dxa"/>
            <w:vMerge w:val="restart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hint="eastAsia"/>
              </w:rPr>
              <w:t>探索</w:t>
            </w:r>
          </w:p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hint="eastAsia"/>
              </w:rPr>
              <w:t>方向</w:t>
            </w: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</w:p>
        </w:tc>
        <w:tc>
          <w:tcPr>
            <w:tcW w:w="5386" w:type="dxa"/>
            <w:gridSpan w:val="6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hint="eastAsia"/>
              </w:rPr>
              <w:t>發展領域</w:t>
            </w:r>
          </w:p>
        </w:tc>
        <w:tc>
          <w:tcPr>
            <w:tcW w:w="7233" w:type="dxa"/>
            <w:vMerge w:val="restart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hint="eastAsia"/>
              </w:rPr>
              <w:t>學習指標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hint="eastAsia"/>
              </w:rPr>
              <w:t>活動名稱</w:t>
            </w: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  <w:sz w:val="22"/>
                <w:szCs w:val="22"/>
              </w:rPr>
            </w:pPr>
            <w:r w:rsidRPr="00530EBF">
              <w:rPr>
                <w:rFonts w:hint="eastAsia"/>
                <w:sz w:val="22"/>
                <w:szCs w:val="22"/>
              </w:rPr>
              <w:t>身體動作與健康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hint="eastAsia"/>
              </w:rPr>
              <w:t>認知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hint="eastAsia"/>
              </w:rPr>
              <w:t>語文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hint="eastAsia"/>
              </w:rPr>
              <w:t>社會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hint="eastAsia"/>
              </w:rPr>
              <w:t>情緒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hint="eastAsia"/>
              </w:rPr>
              <w:t>美感</w:t>
            </w:r>
          </w:p>
        </w:tc>
        <w:tc>
          <w:tcPr>
            <w:tcW w:w="7233" w:type="dxa"/>
            <w:vMerge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</w:tr>
      <w:tr w:rsidR="00530EBF" w:rsidRPr="00530EBF" w:rsidTr="0016016E">
        <w:tc>
          <w:tcPr>
            <w:tcW w:w="720" w:type="dxa"/>
            <w:vMerge w:val="restart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  <w:b/>
              </w:rPr>
            </w:pP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水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果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大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體</w:t>
            </w:r>
          </w:p>
          <w:p w:rsidR="00530EBF" w:rsidRPr="00530EBF" w:rsidRDefault="00530EBF" w:rsidP="00530EBF">
            <w:pPr>
              <w:rPr>
                <w:rFonts w:hint="eastAsia"/>
                <w:b/>
              </w:rPr>
            </w:pPr>
            <w:r w:rsidRPr="00530EBF">
              <w:rPr>
                <w:rFonts w:hint="eastAsia"/>
              </w:rPr>
              <w:t>驗</w:t>
            </w: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1</w:t>
            </w:r>
            <w:r w:rsidRPr="00530EBF">
              <w:rPr>
                <w:rFonts w:hint="eastAsia"/>
              </w:rPr>
              <w:t>：水果大不同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比較動植物</w:t>
            </w:r>
            <w:proofErr w:type="gramStart"/>
            <w:r w:rsidRPr="00530EBF">
              <w:rPr>
                <w:rFonts w:ascii="新細明體" w:hAnsi="新細明體" w:hint="eastAsia"/>
              </w:rPr>
              <w:t>特徵間的異同</w:t>
            </w:r>
            <w:proofErr w:type="gramEnd"/>
            <w:r w:rsidRPr="00530EBF">
              <w:rPr>
                <w:rFonts w:ascii="新細明體" w:hAnsi="新細明體" w:hint="eastAsia"/>
              </w:rPr>
              <w:t>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與他人討論自然現象</w:t>
            </w:r>
            <w:proofErr w:type="gramStart"/>
            <w:r w:rsidRPr="00530EBF">
              <w:rPr>
                <w:rFonts w:ascii="新細明體" w:hAnsi="新細明體" w:hint="eastAsia"/>
              </w:rPr>
              <w:t>特徵間的關係</w:t>
            </w:r>
            <w:proofErr w:type="gramEnd"/>
            <w:r w:rsidRPr="00530EBF">
              <w:rPr>
                <w:rFonts w:ascii="新細明體" w:hAnsi="新細明體" w:hint="eastAsia"/>
              </w:rPr>
              <w:t>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與他人討論自然現象</w:t>
            </w:r>
            <w:proofErr w:type="gramStart"/>
            <w:r w:rsidRPr="00530EBF">
              <w:rPr>
                <w:rFonts w:ascii="新細明體" w:hAnsi="新細明體" w:hint="eastAsia"/>
              </w:rPr>
              <w:t>特徵間的關係</w:t>
            </w:r>
            <w:proofErr w:type="gramEnd"/>
            <w:r w:rsidRPr="00530EBF">
              <w:rPr>
                <w:rFonts w:ascii="新細明體" w:hAnsi="新細明體" w:hint="eastAsia"/>
              </w:rPr>
              <w:t>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1-5-2</w:t>
              </w:r>
            </w:smartTag>
            <w:r w:rsidRPr="00530EBF">
              <w:rPr>
                <w:rFonts w:ascii="新細明體" w:hAnsi="新細明體" w:hint="eastAsia"/>
              </w:rPr>
              <w:t>理解故事的角色。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語-中-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1-5-2</w:t>
              </w:r>
            </w:smartTag>
            <w:r w:rsidRPr="00530EBF">
              <w:rPr>
                <w:rFonts w:ascii="新細明體" w:hAnsi="新細明體" w:hint="eastAsia"/>
              </w:rPr>
              <w:t>理解故事的角色與情節。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語-大-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1-5-2</w:t>
              </w:r>
            </w:smartTag>
            <w:r w:rsidRPr="00530EBF">
              <w:rPr>
                <w:rFonts w:ascii="新細明體" w:hAnsi="新細明體" w:hint="eastAsia"/>
              </w:rPr>
              <w:t>理解故事的角色、情節與主題。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t>2</w:t>
            </w:r>
            <w:r w:rsidRPr="00530EBF">
              <w:rPr>
                <w:rFonts w:hint="eastAsia"/>
              </w:rPr>
              <w:t>：演一下紅蘋果</w:t>
            </w:r>
          </w:p>
          <w:p w:rsidR="00530EBF" w:rsidRPr="00530EBF" w:rsidRDefault="00530EBF" w:rsidP="00530EBF">
            <w:pPr>
              <w:rPr>
                <w:rFonts w:ascii="Calibri" w:hAnsi="Calibri" w:hint="eastAsia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  <w:bCs/>
                <w:szCs w:val="22"/>
              </w:rPr>
            </w:pPr>
            <w:proofErr w:type="gramStart"/>
            <w:r w:rsidRPr="00530EBF">
              <w:rPr>
                <w:rFonts w:ascii="新細明體" w:hAnsi="新細明體" w:hint="eastAsia"/>
                <w:bCs/>
                <w:szCs w:val="22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  <w:bCs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  <w:bCs/>
                  <w:szCs w:val="22"/>
                </w:rPr>
                <w:t>2-6-1</w:t>
              </w:r>
            </w:smartTag>
            <w:r w:rsidRPr="00530EBF">
              <w:rPr>
                <w:rFonts w:ascii="新細明體" w:hAnsi="新細明體" w:hint="eastAsia"/>
                <w:bCs/>
                <w:szCs w:val="22"/>
              </w:rPr>
              <w:t>描述故事的主要角色。</w:t>
            </w:r>
          </w:p>
          <w:p w:rsidR="009418FF" w:rsidRDefault="00530EBF" w:rsidP="00530EBF">
            <w:pPr>
              <w:rPr>
                <w:rFonts w:ascii="新細明體" w:hAnsi="新細明體" w:hint="eastAsia"/>
                <w:bCs/>
                <w:szCs w:val="22"/>
              </w:rPr>
            </w:pPr>
            <w:r w:rsidRPr="00530EBF">
              <w:rPr>
                <w:rFonts w:ascii="新細明體" w:hAnsi="新細明體" w:hint="eastAsia"/>
                <w:bCs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  <w:bCs/>
                  <w:szCs w:val="22"/>
                </w:rPr>
                <w:t>2-6-2</w:t>
              </w:r>
            </w:smartTag>
            <w:r w:rsidRPr="00530EBF">
              <w:rPr>
                <w:rFonts w:ascii="新細明體" w:hAnsi="新細明體" w:hint="eastAsia"/>
                <w:bCs/>
                <w:szCs w:val="22"/>
              </w:rPr>
              <w:t>說出、畫出或演出自己是敘事文本中的某個角色會有</w:t>
            </w:r>
          </w:p>
          <w:p w:rsidR="00530EBF" w:rsidRPr="00530EBF" w:rsidRDefault="009418FF" w:rsidP="00530EBF">
            <w:pPr>
              <w:rPr>
                <w:rFonts w:ascii="新細明體" w:hAnsi="新細明體" w:hint="eastAsia"/>
                <w:bCs/>
                <w:szCs w:val="22"/>
              </w:rPr>
            </w:pPr>
            <w:r>
              <w:rPr>
                <w:rFonts w:ascii="新細明體" w:hAnsi="新細明體" w:hint="eastAsia"/>
                <w:bCs/>
                <w:szCs w:val="22"/>
              </w:rPr>
              <w:t xml:space="preserve">  </w:t>
            </w:r>
            <w:r w:rsidR="00530EBF" w:rsidRPr="00530EBF">
              <w:rPr>
                <w:rFonts w:ascii="新細明體" w:hAnsi="新細明體" w:hint="eastAsia"/>
                <w:bCs/>
                <w:szCs w:val="22"/>
              </w:rPr>
              <w:t>哪些感覺與行動。</w:t>
            </w:r>
          </w:p>
          <w:p w:rsidR="009418FF" w:rsidRDefault="00530EBF" w:rsidP="00530EBF">
            <w:pPr>
              <w:ind w:firstLineChars="100" w:firstLine="240"/>
              <w:rPr>
                <w:rFonts w:ascii="新細明體" w:hAnsi="新細明體" w:hint="eastAsia"/>
                <w:bCs/>
                <w:szCs w:val="22"/>
              </w:rPr>
            </w:pPr>
            <w:r w:rsidRPr="00530EBF">
              <w:rPr>
                <w:rFonts w:ascii="新細明體" w:hAnsi="新細明體" w:hint="eastAsia"/>
                <w:bCs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  <w:bCs/>
                  <w:szCs w:val="22"/>
                </w:rPr>
                <w:t>2-6-2</w:t>
              </w:r>
            </w:smartTag>
            <w:r w:rsidRPr="00530EBF">
              <w:rPr>
                <w:rFonts w:ascii="新細明體" w:hAnsi="新細明體" w:hint="eastAsia"/>
                <w:bCs/>
                <w:szCs w:val="22"/>
              </w:rPr>
              <w:t>說出、畫出或演出自己是敘事文本中的某個角色會有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  <w:bCs/>
                <w:szCs w:val="22"/>
              </w:rPr>
            </w:pPr>
            <w:r w:rsidRPr="00530EBF">
              <w:rPr>
                <w:rFonts w:ascii="新細明體" w:hAnsi="新細明體" w:hint="eastAsia"/>
                <w:bCs/>
                <w:szCs w:val="22"/>
              </w:rPr>
              <w:t>哪些感覺與行動。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Cs/>
                <w:szCs w:val="22"/>
              </w:rPr>
            </w:pPr>
            <w:proofErr w:type="gramStart"/>
            <w:r w:rsidRPr="00530EBF">
              <w:rPr>
                <w:rFonts w:ascii="新細明體" w:hAnsi="新細明體" w:hint="eastAsia"/>
                <w:bCs/>
                <w:szCs w:val="22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  <w:bCs/>
                <w:szCs w:val="22"/>
              </w:rPr>
              <w:t>情-小</w:t>
            </w:r>
            <w:r w:rsidR="009418FF">
              <w:rPr>
                <w:rFonts w:ascii="新細明體" w:hAnsi="新細明體" w:hint="eastAsia"/>
                <w:bCs/>
                <w:szCs w:val="22"/>
              </w:rPr>
              <w:t>-</w:t>
            </w:r>
            <w:r w:rsidR="009418FF" w:rsidRPr="009418FF">
              <w:rPr>
                <w:rFonts w:ascii="新細明體" w:hAnsi="新細明體" w:hint="eastAsia"/>
                <w:b/>
                <w:bCs/>
                <w:color w:val="FF0000"/>
                <w:szCs w:val="22"/>
              </w:rPr>
              <w:t>1-2-2知道各種文本中主角的</w:t>
            </w:r>
            <w:r w:rsidRPr="00530EBF">
              <w:rPr>
                <w:rFonts w:ascii="新細明體" w:hAnsi="新細明體" w:hint="eastAsia"/>
                <w:b/>
                <w:bCs/>
                <w:color w:val="FF0000"/>
                <w:szCs w:val="22"/>
              </w:rPr>
              <w:t>情緒。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Cs/>
                <w:szCs w:val="22"/>
              </w:rPr>
            </w:pPr>
            <w:r w:rsidRPr="00530EBF">
              <w:rPr>
                <w:rFonts w:ascii="新細明體" w:hAnsi="新細明體" w:hint="eastAsia"/>
                <w:bCs/>
                <w:szCs w:val="22"/>
              </w:rPr>
              <w:t xml:space="preserve">  情-中-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  <w:bCs/>
                  <w:szCs w:val="22"/>
                </w:rPr>
                <w:t>3-2-2</w:t>
              </w:r>
            </w:smartTag>
            <w:r w:rsidRPr="00530EBF">
              <w:rPr>
                <w:rFonts w:ascii="新細明體" w:hAnsi="新細明體" w:hint="eastAsia"/>
                <w:bCs/>
                <w:szCs w:val="22"/>
              </w:rPr>
              <w:t>探究各類文本中主要角色情緒產生的原因。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  <w:bCs/>
                <w:szCs w:val="22"/>
              </w:rPr>
            </w:pPr>
            <w:r w:rsidRPr="00530EBF">
              <w:rPr>
                <w:rFonts w:ascii="新細明體" w:hAnsi="新細明體" w:hint="eastAsia"/>
                <w:bCs/>
                <w:szCs w:val="22"/>
              </w:rPr>
              <w:t>情-大-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  <w:bCs/>
                  <w:szCs w:val="22"/>
                </w:rPr>
                <w:t>3-2-2</w:t>
              </w:r>
            </w:smartTag>
            <w:r w:rsidRPr="00530EBF">
              <w:rPr>
                <w:rFonts w:ascii="新細明體" w:hAnsi="新細明體" w:hint="eastAsia"/>
                <w:bCs/>
                <w:szCs w:val="22"/>
              </w:rPr>
              <w:t>探究各類文本中主要角色情緒產生的原因。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3</w:t>
            </w:r>
            <w:r w:rsidRPr="00530EBF">
              <w:rPr>
                <w:rFonts w:hint="eastAsia"/>
              </w:rPr>
              <w:t>：我來說故事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2-7-1</w:t>
              </w:r>
            </w:smartTag>
            <w:r w:rsidRPr="00530EBF">
              <w:rPr>
                <w:rFonts w:ascii="新細明體" w:hAnsi="新細明體" w:hint="eastAsia"/>
              </w:rPr>
              <w:t>重述故事。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2-7-1</w:t>
              </w:r>
            </w:smartTag>
            <w:proofErr w:type="gramStart"/>
            <w:r w:rsidRPr="00530EBF">
              <w:rPr>
                <w:rFonts w:ascii="新細明體" w:hAnsi="新細明體" w:hint="eastAsia"/>
              </w:rPr>
              <w:t>創編情節</w:t>
            </w:r>
            <w:proofErr w:type="gramEnd"/>
            <w:r w:rsidRPr="00530EBF">
              <w:rPr>
                <w:rFonts w:ascii="新細明體" w:hAnsi="新細明體" w:hint="eastAsia"/>
              </w:rPr>
              <w:t>連貫的故事。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2-7-2</w:t>
              </w:r>
            </w:smartTag>
            <w:r w:rsidRPr="00530EBF">
              <w:rPr>
                <w:rFonts w:ascii="新細明體" w:hAnsi="新細明體" w:hint="eastAsia"/>
              </w:rPr>
              <w:t>創作圖畫書。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2-1-1</w:t>
              </w:r>
            </w:smartTag>
            <w:proofErr w:type="gramStart"/>
            <w:r w:rsidRPr="00530EBF">
              <w:rPr>
                <w:rFonts w:ascii="新細明體" w:hAnsi="新細明體" w:hint="eastAsia"/>
              </w:rPr>
              <w:t>享受玩索各種</w:t>
            </w:r>
            <w:proofErr w:type="gramEnd"/>
            <w:r w:rsidRPr="00530EBF">
              <w:rPr>
                <w:rFonts w:ascii="新細明體" w:hAnsi="新細明體" w:hint="eastAsia"/>
              </w:rPr>
              <w:t>藝術媒介的樂趣。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2-1-1</w:t>
              </w:r>
            </w:smartTag>
            <w:proofErr w:type="gramStart"/>
            <w:r w:rsidRPr="00530EBF">
              <w:rPr>
                <w:rFonts w:ascii="新細明體" w:hAnsi="新細明體" w:hint="eastAsia"/>
              </w:rPr>
              <w:t>玩索各種</w:t>
            </w:r>
            <w:proofErr w:type="gramEnd"/>
            <w:r w:rsidRPr="00530EBF">
              <w:rPr>
                <w:rFonts w:ascii="新細明體" w:hAnsi="新細明體" w:hint="eastAsia"/>
              </w:rPr>
              <w:t>藝術媒介，發揮想像並享受自我表現的樂趣。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2-1-1</w:t>
              </w:r>
            </w:smartTag>
            <w:proofErr w:type="gramStart"/>
            <w:r w:rsidRPr="00530EBF">
              <w:rPr>
                <w:rFonts w:ascii="新細明體" w:hAnsi="新細明體" w:hint="eastAsia"/>
              </w:rPr>
              <w:t>玩索各種</w:t>
            </w:r>
            <w:proofErr w:type="gramEnd"/>
            <w:r w:rsidRPr="00530EBF">
              <w:rPr>
                <w:rFonts w:ascii="新細明體" w:hAnsi="新細明體" w:hint="eastAsia"/>
              </w:rPr>
              <w:t>藝術媒介，發揮想像並享受自我表現的樂趣。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4</w:t>
            </w:r>
            <w:r w:rsidRPr="00530EBF">
              <w:rPr>
                <w:rFonts w:hint="eastAsia"/>
              </w:rPr>
              <w:t>：水果大挑戰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比較動植物特徵的異同。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與他人討論自然現象</w:t>
            </w:r>
            <w:proofErr w:type="gramStart"/>
            <w:r w:rsidRPr="00530EBF">
              <w:rPr>
                <w:rFonts w:ascii="新細明體" w:hAnsi="新細明體" w:hint="eastAsia"/>
              </w:rPr>
              <w:t>特徵間的關係</w:t>
            </w:r>
            <w:proofErr w:type="gramEnd"/>
            <w:r w:rsidRPr="00530EBF">
              <w:rPr>
                <w:rFonts w:ascii="新細明體" w:hAnsi="新細明體" w:hint="eastAsia"/>
              </w:rPr>
              <w:t>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與他人討論自然現象</w:t>
            </w:r>
            <w:proofErr w:type="gramStart"/>
            <w:r w:rsidRPr="00530EBF">
              <w:rPr>
                <w:rFonts w:ascii="新細明體" w:hAnsi="新細明體" w:hint="eastAsia"/>
              </w:rPr>
              <w:t>特徵間的關係</w:t>
            </w:r>
            <w:proofErr w:type="gramEnd"/>
            <w:r w:rsidRPr="00530EBF">
              <w:rPr>
                <w:rFonts w:ascii="新細明體" w:hAnsi="新細明體" w:hint="eastAsia"/>
              </w:rPr>
              <w:t>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覺察兒歌與童詩的韻腳。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辨認兒歌與童詩的韻腳。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辨認兒歌與童詩的韻腳。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情-小-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1-1-1</w:t>
              </w:r>
            </w:smartTag>
            <w:r w:rsidRPr="00530EBF">
              <w:rPr>
                <w:rFonts w:ascii="新細明體" w:hAnsi="新細明體" w:hint="eastAsia"/>
              </w:rPr>
              <w:t>知道自己常出現的正負向情緒。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情-中-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1-1-3</w:t>
              </w:r>
            </w:smartTag>
            <w:r w:rsidRPr="00530EBF">
              <w:rPr>
                <w:rFonts w:ascii="新細明體" w:hAnsi="新細明體" w:hint="eastAsia"/>
              </w:rPr>
              <w:t>辨識自己在同一事件中存在著多種情緒。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情-大-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1-1-3</w:t>
              </w:r>
            </w:smartTag>
            <w:r w:rsidRPr="00530EBF">
              <w:rPr>
                <w:rFonts w:ascii="新細明體" w:hAnsi="新細明體" w:hint="eastAsia"/>
              </w:rPr>
              <w:t>辨識自己在同一事件中存在著多種情緒。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  <w:b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5</w:t>
            </w:r>
            <w:r w:rsidRPr="00530EBF">
              <w:rPr>
                <w:rFonts w:hint="eastAsia"/>
              </w:rPr>
              <w:t>：水果猜一猜</w:t>
            </w:r>
            <w:r w:rsidRPr="00530EBF">
              <w:rPr>
                <w:rFonts w:hint="eastAsia"/>
              </w:rPr>
              <w:t xml:space="preserve"> 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依據動植物的特徵歸類。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依據特徵為自然現象分類並命名。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依據特徵為自然現象分類並命名。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>在一對</w:t>
            </w:r>
            <w:proofErr w:type="gramStart"/>
            <w:r w:rsidRPr="00530EBF">
              <w:rPr>
                <w:rFonts w:ascii="新細明體" w:hAnsi="新細明體" w:hint="eastAsia"/>
              </w:rPr>
              <w:t>一</w:t>
            </w:r>
            <w:proofErr w:type="gramEnd"/>
            <w:r w:rsidRPr="00530EBF">
              <w:rPr>
                <w:rFonts w:ascii="新細明體" w:hAnsi="新細明體" w:hint="eastAsia"/>
              </w:rPr>
              <w:t>的互動情境中開啟話題並延續對話。</w:t>
            </w:r>
          </w:p>
          <w:p w:rsidR="00530EBF" w:rsidRPr="00530EBF" w:rsidRDefault="00530EBF" w:rsidP="00530EBF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>在團體互動情境中開啟話題、</w:t>
            </w:r>
            <w:proofErr w:type="gramStart"/>
            <w:r w:rsidRPr="00530EBF">
              <w:rPr>
                <w:rFonts w:ascii="新細明體" w:hAnsi="新細明體" w:hint="eastAsia"/>
              </w:rPr>
              <w:t>依照輪字說話</w:t>
            </w:r>
            <w:proofErr w:type="gramEnd"/>
            <w:r w:rsidRPr="00530EBF">
              <w:rPr>
                <w:rFonts w:ascii="新細明體" w:hAnsi="新細明體" w:hint="eastAsia"/>
              </w:rPr>
              <w:t>並延續對話。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>在團體情境中參與討論。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  <w:b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6</w:t>
            </w:r>
            <w:r w:rsidRPr="00530EBF">
              <w:rPr>
                <w:rFonts w:hint="eastAsia"/>
              </w:rPr>
              <w:t>：水果蓋印真有趣！</w:t>
            </w: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平穩的使用各種素材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、工具</w:t>
            </w:r>
            <w:r w:rsidRPr="00530EBF">
              <w:rPr>
                <w:rFonts w:ascii="新細明體" w:hAnsi="新細明體" w:hint="eastAsia"/>
              </w:rPr>
              <w:t>或器材。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敏捷使用各種素材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、工具</w:t>
            </w:r>
            <w:r w:rsidRPr="00530EBF">
              <w:rPr>
                <w:rFonts w:ascii="新細明體" w:hAnsi="新細明體" w:hint="eastAsia"/>
              </w:rPr>
              <w:t>或器材。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敏捷使用各種素材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、工具</w:t>
            </w:r>
            <w:r w:rsidRPr="00530EBF">
              <w:rPr>
                <w:rFonts w:ascii="新細明體" w:hAnsi="新細明體" w:hint="eastAsia"/>
              </w:rPr>
              <w:t>或器材。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認-小</w:t>
            </w:r>
            <w:r w:rsidR="009418FF">
              <w:rPr>
                <w:rFonts w:ascii="新細明體" w:hAnsi="新細明體" w:hint="eastAsia"/>
              </w:rPr>
              <w:t>-1-1-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1</w:t>
            </w:r>
            <w:r w:rsidRPr="00530EBF">
              <w:rPr>
                <w:rFonts w:ascii="新細明體" w:hAnsi="新細明體" w:hint="eastAsia"/>
              </w:rPr>
              <w:t>辨識與命名物體的形狀。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2-1-1</w:t>
              </w:r>
            </w:smartTag>
            <w:r w:rsidRPr="00530EBF">
              <w:rPr>
                <w:rFonts w:ascii="新細明體" w:hAnsi="新細明體" w:hint="eastAsia"/>
              </w:rPr>
              <w:t>依據序列整理自然現象或文化產物的數學訊息。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2-1-2</w:t>
              </w:r>
            </w:smartTag>
            <w:r w:rsidRPr="00530EBF">
              <w:rPr>
                <w:rFonts w:ascii="新細明體" w:hAnsi="新細明體" w:hint="eastAsia"/>
              </w:rPr>
              <w:t>覺知物件間排列的型式。</w:t>
            </w:r>
          </w:p>
        </w:tc>
      </w:tr>
      <w:tr w:rsidR="00530EBF" w:rsidRPr="00530EBF" w:rsidTr="0016016E">
        <w:tc>
          <w:tcPr>
            <w:tcW w:w="720" w:type="dxa"/>
            <w:vMerge w:val="restart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探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索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水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果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的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lastRenderedPageBreak/>
              <w:t>家</w:t>
            </w: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  <w:color w:val="000000"/>
              </w:rPr>
            </w:pPr>
            <w:r w:rsidRPr="00530EBF">
              <w:rPr>
                <w:rFonts w:ascii="新細明體" w:hAnsi="新細明體" w:hint="eastAsia"/>
                <w:color w:val="000000"/>
              </w:rPr>
              <w:lastRenderedPageBreak/>
              <w:t>活動7：水果的家在哪裡？</w:t>
            </w: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依據動植物的特徵歸類。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依據特徵為自然現象分類並命名。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依據特徵為自然現象分類並命名。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以口語建構想像的情境。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以清晰的口語表達想法。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lastRenderedPageBreak/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針對談話內容表達疑問或看法。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8</w:t>
            </w:r>
            <w:r w:rsidRPr="00530EBF">
              <w:rPr>
                <w:rFonts w:hint="eastAsia"/>
              </w:rPr>
              <w:t>：到果園探險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觀察動植物的生長變化。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觀察動植物的生長變化。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觀察動植物的生長變化。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2-3-2</w:t>
              </w:r>
            </w:smartTag>
            <w:r w:rsidRPr="00530EBF">
              <w:rPr>
                <w:rFonts w:ascii="新細明體" w:hAnsi="新細明體" w:hint="eastAsia"/>
              </w:rPr>
              <w:t>聽從成人指示，遵守生活規範。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2-3-2</w:t>
              </w:r>
            </w:smartTag>
            <w:r w:rsidRPr="00530EBF">
              <w:rPr>
                <w:rFonts w:ascii="新細明體" w:hAnsi="新細明體" w:hint="eastAsia"/>
              </w:rPr>
              <w:t>理解生活規範訂定的理由，並調整自己的行動。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2-3-2</w:t>
              </w:r>
            </w:smartTag>
            <w:r w:rsidRPr="00530EBF">
              <w:rPr>
                <w:rFonts w:ascii="新細明體" w:hAnsi="新細明體" w:hint="eastAsia"/>
              </w:rPr>
              <w:t>理解生活規範訂定的理由，並調整自己的行動。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9</w:t>
            </w:r>
            <w:r w:rsidRPr="00530EBF">
              <w:rPr>
                <w:rFonts w:hint="eastAsia"/>
              </w:rPr>
              <w:t>：果農，辛苦了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1-3-1</w:t>
              </w:r>
            </w:smartTag>
            <w:r w:rsidRPr="00530EBF">
              <w:rPr>
                <w:rFonts w:ascii="新細明體" w:hAnsi="新細明體" w:hint="eastAsia"/>
              </w:rPr>
              <w:t>知道生活環境中有各種不同的語言。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語-中-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1-3-1</w:t>
              </w:r>
            </w:smartTag>
            <w:r w:rsidRPr="00530EBF">
              <w:rPr>
                <w:rFonts w:ascii="新細明體" w:hAnsi="新細明體" w:hint="eastAsia"/>
              </w:rPr>
              <w:t>知道生活環境中有各種不同的語言。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語-大-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1-3-1</w:t>
              </w:r>
            </w:smartTag>
            <w:r w:rsidRPr="00530EBF">
              <w:rPr>
                <w:rFonts w:ascii="新細明體" w:hAnsi="新細明體" w:hint="eastAsia"/>
              </w:rPr>
              <w:t>知道本土語言和外語是不同的語言。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1-5-1</w:t>
              </w:r>
            </w:smartTag>
            <w:r w:rsidRPr="00530EBF">
              <w:rPr>
                <w:rFonts w:ascii="新細明體" w:hAnsi="新細明體" w:hint="eastAsia"/>
              </w:rPr>
              <w:t>認出生活環境中常接觸的人事物。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1-5-1</w:t>
              </w:r>
            </w:smartTag>
            <w:r w:rsidRPr="00530EBF">
              <w:rPr>
                <w:rFonts w:ascii="新細明體" w:hAnsi="新細明體" w:hint="eastAsia"/>
              </w:rPr>
              <w:t>參與和探訪社區中的人事物。</w:t>
            </w:r>
          </w:p>
          <w:p w:rsidR="00530EBF" w:rsidRPr="00530EBF" w:rsidRDefault="00530EBF" w:rsidP="00530EBF">
            <w:pPr>
              <w:ind w:left="360" w:hangingChars="150" w:hanging="36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1-5-1</w:t>
              </w:r>
            </w:smartTag>
            <w:r w:rsidRPr="00530EBF">
              <w:rPr>
                <w:rFonts w:ascii="新細明體" w:hAnsi="新細明體" w:hint="eastAsia"/>
              </w:rPr>
              <w:t>探索社區中的人事物、活動、場所及其與自己的關係。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10</w:t>
            </w:r>
            <w:r w:rsidRPr="00530EBF">
              <w:rPr>
                <w:rFonts w:hint="eastAsia"/>
              </w:rPr>
              <w:t>：</w:t>
            </w:r>
            <w:proofErr w:type="gramStart"/>
            <w:r w:rsidRPr="00530EBF">
              <w:rPr>
                <w:rFonts w:hint="eastAsia"/>
              </w:rPr>
              <w:t>來摘蘋果</w:t>
            </w:r>
            <w:proofErr w:type="gramEnd"/>
            <w:r w:rsidRPr="00530EBF">
              <w:rPr>
                <w:rFonts w:hint="eastAsia"/>
              </w:rPr>
              <w:t>嘍！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2-1-1</w:t>
              </w:r>
            </w:smartTag>
            <w:r w:rsidRPr="00530EBF">
              <w:rPr>
                <w:rFonts w:ascii="新細明體" w:hAnsi="新細明體" w:hint="eastAsia"/>
              </w:rPr>
              <w:t>在穩定性及移動性動作中練習平衡與協調。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身-中-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2-1-1</w:t>
              </w:r>
            </w:smartTag>
            <w:r w:rsidRPr="00530EBF">
              <w:rPr>
                <w:rFonts w:ascii="新細明體" w:hAnsi="新細明體" w:hint="eastAsia"/>
              </w:rPr>
              <w:t>在合作遊戲的情境中練習動作的協調與敏捷。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身-大-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2-1-1</w:t>
              </w:r>
            </w:smartTag>
            <w:r w:rsidRPr="00530EBF">
              <w:rPr>
                <w:rFonts w:ascii="新細明體" w:hAnsi="新細明體" w:hint="eastAsia"/>
              </w:rPr>
              <w:t>在合作遊戲的情境中練習動作的協調與敏捷。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/>
                <w:color w:val="FF0000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認-小</w:t>
            </w:r>
            <w:r w:rsidR="009418FF">
              <w:rPr>
                <w:rFonts w:ascii="新細明體" w:hAnsi="新細明體" w:hint="eastAsia"/>
              </w:rPr>
              <w:t>-1-1-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3</w:t>
            </w:r>
            <w:r w:rsidRPr="00530EBF">
              <w:rPr>
                <w:rFonts w:ascii="新細明體" w:hAnsi="新細明體" w:hint="eastAsia"/>
                <w:b/>
                <w:color w:val="FF0000"/>
              </w:rPr>
              <w:t>覺知數量的訊息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及生活環境中的數字符號</w:t>
            </w:r>
            <w:r w:rsidRPr="00530EBF">
              <w:rPr>
                <w:rFonts w:ascii="新細明體" w:hAnsi="新細明體" w:hint="eastAsia"/>
                <w:b/>
                <w:color w:val="FF0000"/>
              </w:rPr>
              <w:t>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認-中</w:t>
            </w:r>
            <w:r w:rsidR="009418FF">
              <w:rPr>
                <w:rFonts w:ascii="新細明體" w:hAnsi="新細明體" w:hint="eastAsia"/>
              </w:rPr>
              <w:t>-1-1-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4</w:t>
            </w:r>
            <w:r w:rsidRPr="00530EBF">
              <w:rPr>
                <w:rFonts w:ascii="新細明體" w:hAnsi="新細明體" w:hint="eastAsia"/>
              </w:rPr>
              <w:t>運用點數蒐集生活環境中的訊息。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認-大</w:t>
            </w:r>
            <w:r w:rsidR="009418FF">
              <w:rPr>
                <w:rFonts w:ascii="新細明體" w:hAnsi="新細明體" w:hint="eastAsia"/>
              </w:rPr>
              <w:t>-1-1-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4</w:t>
            </w:r>
            <w:r w:rsidRPr="00530EBF">
              <w:rPr>
                <w:rFonts w:ascii="新細明體" w:hAnsi="新細明體" w:hint="eastAsia"/>
              </w:rPr>
              <w:t>運用點數蒐集生活環境中的訊息。</w:t>
            </w:r>
          </w:p>
        </w:tc>
      </w:tr>
      <w:tr w:rsidR="00530EBF" w:rsidRPr="00530EBF" w:rsidTr="0016016E">
        <w:tc>
          <w:tcPr>
            <w:tcW w:w="720" w:type="dxa"/>
            <w:vMerge w:val="restart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美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味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的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水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果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製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品</w:t>
            </w: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11</w:t>
            </w:r>
            <w:r w:rsidRPr="00530EBF">
              <w:rPr>
                <w:rFonts w:hint="eastAsia"/>
              </w:rPr>
              <w:t>：好好吃的水果果凍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身-小</w:t>
            </w:r>
            <w:r w:rsidR="009418FF">
              <w:rPr>
                <w:rFonts w:ascii="新細明體" w:hAnsi="新細明體" w:hint="eastAsia"/>
              </w:rPr>
              <w:t>-2-2-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530EBF">
              <w:rPr>
                <w:rFonts w:ascii="新細明體" w:hAnsi="新細明體" w:hint="eastAsia"/>
              </w:rPr>
              <w:t>操作與運用抓、握、扭轉的精細動作。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身-中</w:t>
            </w:r>
            <w:r w:rsidR="009418FF">
              <w:rPr>
                <w:rFonts w:ascii="新細明體" w:hAnsi="新細明體" w:hint="eastAsia"/>
              </w:rPr>
              <w:t>-2-2-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530EBF">
              <w:rPr>
                <w:rFonts w:ascii="新細明體" w:hAnsi="新細明體" w:hint="eastAsia"/>
              </w:rPr>
              <w:t>綜合運用抓、握、扭轉、揉、捏的精細動作。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身-大</w:t>
            </w:r>
            <w:r w:rsidR="009418FF">
              <w:rPr>
                <w:rFonts w:ascii="新細明體" w:hAnsi="新細明體" w:hint="eastAsia"/>
              </w:rPr>
              <w:t>-2-2-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530EBF">
              <w:rPr>
                <w:rFonts w:ascii="新細明體" w:hAnsi="新細明體" w:hint="eastAsia"/>
              </w:rPr>
              <w:t>熟練手眼協調的精細動作。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1-2-2</w:t>
              </w:r>
            </w:smartTag>
            <w:r w:rsidRPr="00530EBF">
              <w:rPr>
                <w:rFonts w:ascii="新細明體" w:hAnsi="新細明體" w:hint="eastAsia"/>
              </w:rPr>
              <w:t>觀察自然現象特徵的變化。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1-2-2</w:t>
              </w:r>
            </w:smartTag>
            <w:r w:rsidRPr="00530EBF">
              <w:rPr>
                <w:rFonts w:ascii="新細明體" w:hAnsi="新細明體" w:hint="eastAsia"/>
              </w:rPr>
              <w:t>觀察自然現象特徵的變化。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1-2-2</w:t>
              </w:r>
            </w:smartTag>
            <w:r w:rsidRPr="00530EBF">
              <w:rPr>
                <w:rFonts w:ascii="新細明體" w:hAnsi="新細明體" w:hint="eastAsia"/>
              </w:rPr>
              <w:t>觀察自然現象特徵的變化。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12</w:t>
            </w:r>
            <w:r w:rsidRPr="00530EBF">
              <w:rPr>
                <w:rFonts w:hint="eastAsia"/>
              </w:rPr>
              <w:t>：水果製品尋寶記</w:t>
            </w: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2-3-2</w:t>
              </w:r>
            </w:smartTag>
            <w:r w:rsidRPr="00530EBF">
              <w:rPr>
                <w:rFonts w:ascii="新細明體" w:hAnsi="新細明體" w:hint="eastAsia"/>
              </w:rPr>
              <w:t>比較生活物件</w:t>
            </w:r>
            <w:proofErr w:type="gramStart"/>
            <w:r w:rsidRPr="00530EBF">
              <w:rPr>
                <w:rFonts w:ascii="新細明體" w:hAnsi="新細明體" w:hint="eastAsia"/>
              </w:rPr>
              <w:t>特徵間的異同</w:t>
            </w:r>
            <w:proofErr w:type="gramEnd"/>
            <w:r w:rsidRPr="00530EBF">
              <w:rPr>
                <w:rFonts w:ascii="新細明體" w:hAnsi="新細明體" w:hint="eastAsia"/>
              </w:rPr>
              <w:t>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2-3-2</w:t>
              </w:r>
            </w:smartTag>
            <w:r w:rsidRPr="00530EBF">
              <w:rPr>
                <w:rFonts w:ascii="新細明體" w:hAnsi="新細明體" w:hint="eastAsia"/>
              </w:rPr>
              <w:t>與他人討論生活物件</w:t>
            </w:r>
            <w:proofErr w:type="gramStart"/>
            <w:r w:rsidRPr="00530EBF">
              <w:rPr>
                <w:rFonts w:ascii="新細明體" w:hAnsi="新細明體" w:hint="eastAsia"/>
              </w:rPr>
              <w:t>特徵間的關係</w:t>
            </w:r>
            <w:proofErr w:type="gramEnd"/>
            <w:r w:rsidRPr="00530EBF">
              <w:rPr>
                <w:rFonts w:ascii="新細明體" w:hAnsi="新細明體" w:hint="eastAsia"/>
              </w:rPr>
              <w:t>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lastRenderedPageBreak/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2-3-2</w:t>
              </w:r>
            </w:smartTag>
            <w:r w:rsidRPr="00530EBF">
              <w:rPr>
                <w:rFonts w:ascii="新細明體" w:hAnsi="新細明體" w:hint="eastAsia"/>
              </w:rPr>
              <w:t>與他人討論生活物件</w:t>
            </w:r>
            <w:proofErr w:type="gramStart"/>
            <w:r w:rsidRPr="00530EBF">
              <w:rPr>
                <w:rFonts w:ascii="新細明體" w:hAnsi="新細明體" w:hint="eastAsia"/>
              </w:rPr>
              <w:t>特徵間的關係</w:t>
            </w:r>
            <w:proofErr w:type="gramEnd"/>
            <w:r w:rsidRPr="00530EBF">
              <w:rPr>
                <w:rFonts w:ascii="新細明體" w:hAnsi="新細明體" w:hint="eastAsia"/>
              </w:rPr>
              <w:t>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情-小</w:t>
            </w:r>
            <w:r w:rsidR="009418FF">
              <w:rPr>
                <w:rFonts w:ascii="新細明體" w:hAnsi="新細明體" w:hint="eastAsia"/>
              </w:rPr>
              <w:t>-2-1-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530EBF">
              <w:rPr>
                <w:rFonts w:ascii="新細明體" w:hAnsi="新細明體" w:hint="eastAsia"/>
              </w:rPr>
              <w:t>運用動作、表情、語言表達自己的情緒。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情-中</w:t>
            </w:r>
            <w:r w:rsidR="009418FF">
              <w:rPr>
                <w:rFonts w:ascii="新細明體" w:hAnsi="新細明體" w:hint="eastAsia"/>
              </w:rPr>
              <w:t>-2-1-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530EBF">
              <w:rPr>
                <w:rFonts w:ascii="新細明體" w:hAnsi="新細明體" w:hint="eastAsia"/>
              </w:rPr>
              <w:t>運用動作、表情、語言表達自己的情緒。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情-大</w:t>
            </w:r>
            <w:r w:rsidR="009418FF">
              <w:rPr>
                <w:rFonts w:ascii="新細明體" w:hAnsi="新細明體" w:hint="eastAsia"/>
              </w:rPr>
              <w:t>-2-1-</w:t>
            </w:r>
            <w:r w:rsidR="009418FF" w:rsidRPr="009418FF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530EBF">
              <w:rPr>
                <w:rFonts w:ascii="新細明體" w:hAnsi="新細明體" w:hint="eastAsia"/>
              </w:rPr>
              <w:t>運用動作、表情、語言表達自己的情緒。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  <w:b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13</w:t>
            </w:r>
            <w:r w:rsidRPr="00530EBF">
              <w:rPr>
                <w:rFonts w:hint="eastAsia"/>
              </w:rPr>
              <w:t>：美味蘋果醬</w:t>
            </w: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身-小-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覺察器材操作的方式。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身-中-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覺察各種用具的安全操作技能。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身-大-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覺察各種用具的安全操作技能。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2-3-2</w:t>
              </w:r>
            </w:smartTag>
            <w:r w:rsidRPr="00530EBF">
              <w:rPr>
                <w:rFonts w:ascii="新細明體" w:hAnsi="新細明體" w:hint="eastAsia"/>
              </w:rPr>
              <w:t>比較生活物件</w:t>
            </w:r>
            <w:proofErr w:type="gramStart"/>
            <w:r w:rsidRPr="00530EBF">
              <w:rPr>
                <w:rFonts w:ascii="新細明體" w:hAnsi="新細明體" w:hint="eastAsia"/>
              </w:rPr>
              <w:t>特徵間的異同</w:t>
            </w:r>
            <w:proofErr w:type="gramEnd"/>
            <w:r w:rsidRPr="00530EBF">
              <w:rPr>
                <w:rFonts w:ascii="新細明體" w:hAnsi="新細明體" w:hint="eastAsia"/>
              </w:rPr>
              <w:t>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2-3-2</w:t>
              </w:r>
            </w:smartTag>
            <w:r w:rsidRPr="00530EBF">
              <w:rPr>
                <w:rFonts w:ascii="新細明體" w:hAnsi="新細明體" w:hint="eastAsia"/>
              </w:rPr>
              <w:t>與他人討論生活物件</w:t>
            </w:r>
            <w:proofErr w:type="gramStart"/>
            <w:r w:rsidRPr="00530EBF">
              <w:rPr>
                <w:rFonts w:ascii="新細明體" w:hAnsi="新細明體" w:hint="eastAsia"/>
              </w:rPr>
              <w:t>特徵間的關係</w:t>
            </w:r>
            <w:proofErr w:type="gramEnd"/>
            <w:r w:rsidRPr="00530EBF">
              <w:rPr>
                <w:rFonts w:ascii="新細明體" w:hAnsi="新細明體" w:hint="eastAsia"/>
              </w:rPr>
              <w:t>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2-3-2</w:t>
              </w:r>
            </w:smartTag>
            <w:r w:rsidRPr="00530EBF">
              <w:rPr>
                <w:rFonts w:ascii="新細明體" w:hAnsi="新細明體" w:hint="eastAsia"/>
              </w:rPr>
              <w:t>與他人討論生活物件</w:t>
            </w:r>
            <w:proofErr w:type="gramStart"/>
            <w:r w:rsidRPr="00530EBF">
              <w:rPr>
                <w:rFonts w:ascii="新細明體" w:hAnsi="新細明體" w:hint="eastAsia"/>
              </w:rPr>
              <w:t>特徵間的關係</w:t>
            </w:r>
            <w:proofErr w:type="gramEnd"/>
            <w:r w:rsidRPr="00530EBF">
              <w:rPr>
                <w:rFonts w:ascii="新細明體" w:hAnsi="新細明體" w:hint="eastAsia"/>
              </w:rPr>
              <w:t>。</w:t>
            </w:r>
          </w:p>
        </w:tc>
      </w:tr>
      <w:tr w:rsidR="00530EBF" w:rsidRPr="00530EBF" w:rsidTr="0016016E">
        <w:tc>
          <w:tcPr>
            <w:tcW w:w="720" w:type="dxa"/>
            <w:vMerge w:val="restart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水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果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創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意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秀</w:t>
            </w: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活動14：水果變身秀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以口語建構想像的情境。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以清晰的口語表達想法。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2-2-2</w:t>
              </w:r>
            </w:smartTag>
            <w:r w:rsidRPr="00530EBF">
              <w:rPr>
                <w:rFonts w:ascii="新細明體" w:hAnsi="新細明體" w:hint="eastAsia"/>
              </w:rPr>
              <w:t>針對談話內容表達疑問或看法。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美-小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把玩各種視覺藝術的素材與工具，進行創作。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運用各種視覺藝術素材與工具，進行創作。</w:t>
            </w:r>
          </w:p>
          <w:p w:rsidR="00530EBF" w:rsidRPr="00530EBF" w:rsidRDefault="00530EBF" w:rsidP="00530EBF">
            <w:pPr>
              <w:ind w:leftChars="100" w:left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運用各種視覺藝術素材與工具的特性，進行創作。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15</w:t>
            </w:r>
            <w:r w:rsidRPr="00530EBF">
              <w:rPr>
                <w:rFonts w:hint="eastAsia"/>
              </w:rPr>
              <w:t>：有趣的果皮印染</w:t>
            </w: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身-小</w:t>
            </w:r>
            <w:r w:rsidR="00CA4144">
              <w:rPr>
                <w:rFonts w:ascii="新細明體" w:hAnsi="新細明體" w:hint="eastAsia"/>
              </w:rPr>
              <w:t>-2-2-</w:t>
            </w:r>
            <w:r w:rsidR="00CA4144" w:rsidRPr="00CA4144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530EBF">
              <w:rPr>
                <w:rFonts w:ascii="新細明體" w:hAnsi="新細明體" w:hint="eastAsia"/>
              </w:rPr>
              <w:t>操作與運用抓、握、扭轉的精細動作。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身-中</w:t>
            </w:r>
            <w:r w:rsidR="00CA4144">
              <w:rPr>
                <w:rFonts w:ascii="新細明體" w:hAnsi="新細明體" w:hint="eastAsia"/>
              </w:rPr>
              <w:t>-2-2-</w:t>
            </w:r>
            <w:r w:rsidR="00CA4144" w:rsidRPr="00CA4144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530EBF">
              <w:rPr>
                <w:rFonts w:ascii="新細明體" w:hAnsi="新細明體" w:hint="eastAsia"/>
              </w:rPr>
              <w:t>綜合運用抓、握、扭轉、揉、捏的精細動作。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身-大</w:t>
            </w:r>
            <w:r w:rsidR="00CA4144">
              <w:rPr>
                <w:rFonts w:ascii="新細明體" w:hAnsi="新細明體" w:hint="eastAsia"/>
              </w:rPr>
              <w:t>-2-2-</w:t>
            </w:r>
            <w:r w:rsidR="00CA4144" w:rsidRPr="00CA4144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530EBF">
              <w:rPr>
                <w:rFonts w:ascii="新細明體" w:hAnsi="新細明體" w:hint="eastAsia"/>
              </w:rPr>
              <w:t>熟練手眼協調的精細動作。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美-小-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探索生活環境中事物的色彩、形體、質地的美。</w:t>
            </w:r>
          </w:p>
          <w:p w:rsidR="00530EBF" w:rsidRPr="00530EBF" w:rsidRDefault="00530EBF" w:rsidP="00530EBF">
            <w:pPr>
              <w:ind w:leftChars="100" w:left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美-中-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探索生活環境中事物的色彩、形體、質地的美，覺察其中的差異。</w:t>
            </w:r>
          </w:p>
          <w:p w:rsidR="00530EBF" w:rsidRPr="00530EBF" w:rsidRDefault="00530EBF" w:rsidP="00530EBF">
            <w:pPr>
              <w:ind w:leftChars="100" w:left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美-大-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1-2-1</w:t>
              </w:r>
            </w:smartTag>
            <w:r w:rsidRPr="00530EBF">
              <w:rPr>
                <w:rFonts w:ascii="新細明體" w:hAnsi="新細明體" w:hint="eastAsia"/>
              </w:rPr>
              <w:t>探索生活環境中事物的色彩、形體、質地的美，覺察其中的差異。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活動16：水果的魔法秀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1-2-2</w:t>
              </w:r>
            </w:smartTag>
            <w:r w:rsidRPr="00530EBF">
              <w:rPr>
                <w:rFonts w:ascii="新細明體" w:hAnsi="新細明體" w:hint="eastAsia"/>
              </w:rPr>
              <w:t>觀察自然現象特徵的變化。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1-2-2</w:t>
              </w:r>
            </w:smartTag>
            <w:r w:rsidRPr="00530EBF">
              <w:rPr>
                <w:rFonts w:ascii="新細明體" w:hAnsi="新細明體" w:hint="eastAsia"/>
              </w:rPr>
              <w:t>觀察自然現象特徵的變化。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1-2-2</w:t>
              </w:r>
            </w:smartTag>
            <w:r w:rsidRPr="00530EBF">
              <w:rPr>
                <w:rFonts w:ascii="新細明體" w:hAnsi="新細明體" w:hint="eastAsia"/>
              </w:rPr>
              <w:t>觀察自然現象特徵的變化。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lastRenderedPageBreak/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2-5-2</w:t>
              </w:r>
            </w:smartTag>
            <w:r w:rsidRPr="00530EBF">
              <w:rPr>
                <w:rFonts w:ascii="新細明體" w:hAnsi="新細明體" w:hint="eastAsia"/>
              </w:rPr>
              <w:t>運用簡單的圖像符號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2-5-2</w:t>
              </w:r>
            </w:smartTag>
            <w:r w:rsidRPr="00530EBF">
              <w:rPr>
                <w:rFonts w:ascii="新細明體" w:hAnsi="新細明體" w:hint="eastAsia"/>
              </w:rPr>
              <w:t>運用自創圖像符號標示空間、物件或記錄行動。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2-5-2</w:t>
              </w:r>
            </w:smartTag>
            <w:r w:rsidRPr="00530EBF">
              <w:rPr>
                <w:rFonts w:ascii="新細明體" w:hAnsi="新細明體" w:hint="eastAsia"/>
              </w:rPr>
              <w:t>運用自創圖像符號標示空間、物件或記錄行動。</w:t>
            </w:r>
          </w:p>
        </w:tc>
      </w:tr>
      <w:tr w:rsidR="00530EBF" w:rsidRPr="00530EBF" w:rsidTr="0016016E">
        <w:tc>
          <w:tcPr>
            <w:tcW w:w="720" w:type="dxa"/>
            <w:vMerge w:val="restart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lastRenderedPageBreak/>
              <w:t>水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果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的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表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演</w:t>
            </w:r>
          </w:p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會</w:t>
            </w: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活動17：妙</w:t>
            </w:r>
            <w:proofErr w:type="gramStart"/>
            <w:r w:rsidRPr="00530EBF">
              <w:rPr>
                <w:rFonts w:ascii="新細明體" w:hAnsi="新細明體" w:hint="eastAsia"/>
              </w:rPr>
              <w:t>妙</w:t>
            </w:r>
            <w:proofErr w:type="gramEnd"/>
            <w:r w:rsidRPr="00530EBF">
              <w:rPr>
                <w:rFonts w:ascii="新細明體" w:hAnsi="新細明體" w:hint="eastAsia"/>
              </w:rPr>
              <w:t>果園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美-小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把玩各種視覺藝術的素材與工具，進行創作。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運用各種視覺藝術素材與工具，進行創作。</w:t>
            </w:r>
          </w:p>
          <w:p w:rsidR="00530EBF" w:rsidRPr="00530EBF" w:rsidRDefault="00530EBF" w:rsidP="00530EBF">
            <w:pPr>
              <w:ind w:leftChars="100" w:left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2-2-1</w:t>
              </w:r>
            </w:smartTag>
            <w:r w:rsidRPr="00530EBF">
              <w:rPr>
                <w:rFonts w:ascii="新細明體" w:hAnsi="新細明體" w:hint="eastAsia"/>
              </w:rPr>
              <w:t>運用各種視覺藝術素材與工具的特性，進行創作。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情-小-1-2-2</w:t>
            </w:r>
            <w:r w:rsidR="00CA4144" w:rsidRPr="00CA4144">
              <w:rPr>
                <w:rFonts w:ascii="新細明體" w:hAnsi="新細明體" w:hint="eastAsia"/>
                <w:b/>
                <w:color w:val="FF0000"/>
              </w:rPr>
              <w:t>知道</w:t>
            </w:r>
            <w:r w:rsidRPr="00530EBF">
              <w:rPr>
                <w:rFonts w:ascii="新細明體" w:hAnsi="新細明體" w:hint="eastAsia"/>
              </w:rPr>
              <w:t>各種文本中主角的情緒。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情-中-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1-2-2</w:t>
              </w:r>
            </w:smartTag>
            <w:r w:rsidRPr="00530EBF">
              <w:rPr>
                <w:rFonts w:ascii="新細明體" w:hAnsi="新細明體" w:hint="eastAsia"/>
              </w:rPr>
              <w:t>辨識各種文本中主角的情緒。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情-大-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1-2-2</w:t>
              </w:r>
            </w:smartTag>
            <w:r w:rsidRPr="00530EBF">
              <w:rPr>
                <w:rFonts w:ascii="新細明體" w:hAnsi="新細明體" w:hint="eastAsia"/>
              </w:rPr>
              <w:t>辨識各種文本中主角的情緒。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18</w:t>
            </w:r>
            <w:r w:rsidRPr="00530EBF">
              <w:rPr>
                <w:rFonts w:hint="eastAsia"/>
              </w:rPr>
              <w:t>：神奇水果舞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ind w:left="240" w:hangingChars="100" w:hanging="240"/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3-1-1</w:t>
              </w:r>
            </w:smartTag>
            <w:r w:rsidRPr="00530EBF">
              <w:rPr>
                <w:rFonts w:ascii="新細明體" w:hAnsi="新細明體" w:hint="eastAsia"/>
              </w:rPr>
              <w:t>在創意想像的情境展現個人肢體動作的組合與變化。</w:t>
            </w:r>
          </w:p>
          <w:p w:rsidR="00530EBF" w:rsidRPr="00530EBF" w:rsidRDefault="00530EBF" w:rsidP="00530EBF">
            <w:pPr>
              <w:ind w:leftChars="100" w:left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3-1-1</w:t>
              </w:r>
            </w:smartTag>
            <w:r w:rsidRPr="00530EBF">
              <w:rPr>
                <w:rFonts w:ascii="新細明體" w:hAnsi="新細明體" w:hint="eastAsia"/>
              </w:rPr>
              <w:t>在創意想像的情境展現個人肢體動作的組合與變化。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3-1-1</w:t>
              </w:r>
            </w:smartTag>
            <w:r w:rsidRPr="00530EBF">
              <w:rPr>
                <w:rFonts w:ascii="新細明體" w:hAnsi="新細明體" w:hint="eastAsia"/>
              </w:rPr>
              <w:t>與他人合作展現各種創意姿勢與動作的組合。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>依據活動的程序與他人共同進行活動。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>依據活動的程序與他人共同進行活動。</w:t>
            </w:r>
          </w:p>
          <w:p w:rsidR="00530EBF" w:rsidRPr="00530EBF" w:rsidRDefault="00530EBF" w:rsidP="00530EBF">
            <w:pPr>
              <w:ind w:leftChars="100" w:left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 xml:space="preserve">考量自己與他人的能力和興趣，和他人分工合作。 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19</w:t>
            </w:r>
            <w:r w:rsidRPr="00530EBF">
              <w:rPr>
                <w:rFonts w:hint="eastAsia"/>
              </w:rPr>
              <w:t>：水果口香糖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2-1-1</w:t>
              </w:r>
            </w:smartTag>
            <w:r w:rsidRPr="00530EBF">
              <w:rPr>
                <w:rFonts w:ascii="新細明體" w:hAnsi="新細明體" w:hint="eastAsia"/>
              </w:rPr>
              <w:t>在穩定性及移動性動作中練習平衡及協調。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2-1-1</w:t>
              </w:r>
            </w:smartTag>
            <w:r w:rsidRPr="00530EBF">
              <w:rPr>
                <w:rFonts w:ascii="新細明體" w:hAnsi="新細明體" w:hint="eastAsia"/>
              </w:rPr>
              <w:t xml:space="preserve">在合作遊戲的情境中練習動作的協調與敏捷。 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2-1-1</w:t>
              </w:r>
            </w:smartTag>
            <w:r w:rsidRPr="00530EBF">
              <w:rPr>
                <w:rFonts w:ascii="新細明體" w:hAnsi="新細明體" w:hint="eastAsia"/>
              </w:rPr>
              <w:t>在合作遊戲的情境中練習動作的協調與敏捷。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>依據活動的程序與他人共同進行活動。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>依據活動的程序與他人共同進行活動。</w:t>
            </w:r>
          </w:p>
          <w:p w:rsidR="00530EBF" w:rsidRPr="00530EBF" w:rsidRDefault="00530EBF" w:rsidP="00530EBF">
            <w:pPr>
              <w:ind w:leftChars="100" w:left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 xml:space="preserve">考量自己與他人的能力和興趣，和他人分工合作。 </w:t>
            </w:r>
          </w:p>
        </w:tc>
      </w:tr>
      <w:tr w:rsidR="00530EBF" w:rsidRPr="00530EBF" w:rsidTr="0016016E">
        <w:tc>
          <w:tcPr>
            <w:tcW w:w="720" w:type="dxa"/>
            <w:vMerge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2465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  <w:b/>
              </w:rPr>
            </w:pPr>
            <w:r w:rsidRPr="00530EBF">
              <w:rPr>
                <w:rFonts w:hint="eastAsia"/>
              </w:rPr>
              <w:t>活動</w:t>
            </w:r>
            <w:r w:rsidRPr="00530EBF">
              <w:rPr>
                <w:rFonts w:hint="eastAsia"/>
              </w:rPr>
              <w:t>20</w:t>
            </w:r>
            <w:r w:rsidRPr="00530EBF">
              <w:rPr>
                <w:rFonts w:hint="eastAsia"/>
              </w:rPr>
              <w:t>：大家</w:t>
            </w:r>
            <w:proofErr w:type="gramStart"/>
            <w:r w:rsidRPr="00530EBF">
              <w:rPr>
                <w:rFonts w:hint="eastAsia"/>
              </w:rPr>
              <w:t>一</w:t>
            </w:r>
            <w:proofErr w:type="gramEnd"/>
            <w:r w:rsidRPr="00530EBF">
              <w:rPr>
                <w:rFonts w:hint="eastAsia"/>
              </w:rPr>
              <w:t>起來參加</w:t>
            </w:r>
          </w:p>
        </w:tc>
        <w:tc>
          <w:tcPr>
            <w:tcW w:w="1134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530EBF" w:rsidRPr="00530EBF" w:rsidRDefault="00530EBF" w:rsidP="00530EB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30EBF" w:rsidRPr="00530EBF" w:rsidRDefault="00530EBF" w:rsidP="00530EBF">
            <w:pPr>
              <w:jc w:val="center"/>
              <w:rPr>
                <w:rFonts w:hint="eastAsia"/>
              </w:rPr>
            </w:pPr>
            <w:r w:rsidRPr="00530EBF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33" w:type="dxa"/>
            <w:shd w:val="clear" w:color="auto" w:fill="auto"/>
          </w:tcPr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>依據活動的程序與他人共同進行活動。</w:t>
            </w:r>
          </w:p>
          <w:p w:rsidR="00530EBF" w:rsidRPr="00530EBF" w:rsidRDefault="00530EBF" w:rsidP="00530EBF">
            <w:pPr>
              <w:ind w:firstLineChars="100" w:firstLine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>依據活動的程序與他人共同進行活動。</w:t>
            </w:r>
          </w:p>
          <w:p w:rsidR="00530EBF" w:rsidRPr="00530EBF" w:rsidRDefault="00530EBF" w:rsidP="00530EBF">
            <w:pPr>
              <w:ind w:leftChars="100" w:left="240"/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2-2-3</w:t>
              </w:r>
            </w:smartTag>
            <w:r w:rsidRPr="00530EBF">
              <w:rPr>
                <w:rFonts w:ascii="新細明體" w:hAnsi="新細明體" w:hint="eastAsia"/>
              </w:rPr>
              <w:t>考量自己與他人的能力和興趣，和他人分工合作。</w:t>
            </w:r>
          </w:p>
          <w:p w:rsidR="00530EBF" w:rsidRPr="00530EBF" w:rsidRDefault="00530EBF" w:rsidP="00530EBF">
            <w:pPr>
              <w:ind w:left="240" w:hangingChars="100" w:hanging="240"/>
              <w:rPr>
                <w:rFonts w:ascii="新細明體" w:hAnsi="新細明體" w:hint="eastAsia"/>
              </w:rPr>
            </w:pPr>
            <w:proofErr w:type="gramStart"/>
            <w:r w:rsidRPr="00530EBF">
              <w:rPr>
                <w:rFonts w:ascii="新細明體" w:hAnsi="新細明體" w:hint="eastAsia"/>
              </w:rPr>
              <w:t>˙</w:t>
            </w:r>
            <w:proofErr w:type="gramEnd"/>
            <w:r w:rsidRPr="00530EBF">
              <w:rPr>
                <w:rFonts w:ascii="新細明體" w:hAnsi="新細明體" w:hint="eastAsia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2-2-5</w:t>
              </w:r>
            </w:smartTag>
            <w:r w:rsidRPr="00530EBF">
              <w:rPr>
                <w:rFonts w:ascii="新細明體" w:hAnsi="新細明體" w:hint="eastAsia"/>
              </w:rPr>
              <w:t>運用簡單的動作或玩物，進行生活片段經驗的扮演。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ascii="新細明體" w:hAnsi="新細明體" w:hint="eastAsia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530EBF">
                <w:rPr>
                  <w:rFonts w:ascii="新細明體" w:hAnsi="新細明體" w:hint="eastAsia"/>
                </w:rPr>
                <w:t>2-2-6</w:t>
              </w:r>
            </w:smartTag>
            <w:r w:rsidRPr="00530EBF">
              <w:rPr>
                <w:rFonts w:ascii="新細明體" w:hAnsi="新細明體" w:hint="eastAsia"/>
              </w:rPr>
              <w:t>進行兩人以上的互動扮演。</w:t>
            </w:r>
          </w:p>
          <w:p w:rsidR="00530EBF" w:rsidRPr="00530EBF" w:rsidRDefault="00530EBF" w:rsidP="00530EBF">
            <w:pPr>
              <w:rPr>
                <w:rFonts w:ascii="新細明體" w:hAnsi="新細明體" w:hint="eastAsia"/>
              </w:rPr>
            </w:pPr>
            <w:r w:rsidRPr="00530EBF">
              <w:rPr>
                <w:rFonts w:hint="eastAsia"/>
              </w:rPr>
              <w:t xml:space="preserve">  </w:t>
            </w:r>
            <w:r w:rsidRPr="00530EBF">
              <w:rPr>
                <w:rFonts w:hint="eastAsia"/>
              </w:rPr>
              <w:t>美</w:t>
            </w:r>
            <w:r w:rsidRPr="00530EBF">
              <w:rPr>
                <w:rFonts w:hint="eastAsia"/>
              </w:rPr>
              <w:t>-</w:t>
            </w:r>
            <w:r w:rsidRPr="00530EBF">
              <w:rPr>
                <w:rFonts w:hint="eastAsia"/>
              </w:rPr>
              <w:t>大</w:t>
            </w:r>
            <w:r w:rsidRPr="00530EBF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530EBF">
                <w:rPr>
                  <w:rFonts w:hint="eastAsia"/>
                </w:rPr>
                <w:t>2-2-6</w:t>
              </w:r>
            </w:smartTag>
            <w:r w:rsidRPr="00530EBF">
              <w:rPr>
                <w:rFonts w:hint="eastAsia"/>
              </w:rPr>
              <w:t>進行兩人以上的互動扮演。</w:t>
            </w:r>
          </w:p>
        </w:tc>
      </w:tr>
    </w:tbl>
    <w:p w:rsidR="00F34AF1" w:rsidRPr="00530EBF" w:rsidRDefault="00F34AF1" w:rsidP="0053769D">
      <w:pPr>
        <w:rPr>
          <w:b/>
          <w:sz w:val="28"/>
          <w:szCs w:val="28"/>
        </w:rPr>
      </w:pPr>
      <w:bookmarkStart w:id="0" w:name="_GoBack"/>
      <w:bookmarkEnd w:id="0"/>
    </w:p>
    <w:sectPr w:rsidR="00F34AF1" w:rsidRPr="00530EBF" w:rsidSect="00662F8D">
      <w:pgSz w:w="16838" w:h="11906" w:orient="landscape"/>
      <w:pgMar w:top="899" w:right="144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BE" w:rsidRDefault="005410BE" w:rsidP="008D5A5E">
      <w:r>
        <w:separator/>
      </w:r>
    </w:p>
  </w:endnote>
  <w:endnote w:type="continuationSeparator" w:id="0">
    <w:p w:rsidR="005410BE" w:rsidRDefault="005410BE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BE" w:rsidRDefault="005410BE" w:rsidP="008D5A5E">
      <w:r>
        <w:separator/>
      </w:r>
    </w:p>
  </w:footnote>
  <w:footnote w:type="continuationSeparator" w:id="0">
    <w:p w:rsidR="005410BE" w:rsidRDefault="005410BE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16016E"/>
    <w:rsid w:val="00211E8C"/>
    <w:rsid w:val="00225BF2"/>
    <w:rsid w:val="00237011"/>
    <w:rsid w:val="002647ED"/>
    <w:rsid w:val="002755CD"/>
    <w:rsid w:val="002D2D48"/>
    <w:rsid w:val="00344A72"/>
    <w:rsid w:val="003A5D21"/>
    <w:rsid w:val="003D0A7A"/>
    <w:rsid w:val="005207FB"/>
    <w:rsid w:val="00530EBF"/>
    <w:rsid w:val="0053769D"/>
    <w:rsid w:val="005410BE"/>
    <w:rsid w:val="005F59D2"/>
    <w:rsid w:val="00616D0A"/>
    <w:rsid w:val="00662F8D"/>
    <w:rsid w:val="00667FE3"/>
    <w:rsid w:val="006F0637"/>
    <w:rsid w:val="007574E1"/>
    <w:rsid w:val="00760A9B"/>
    <w:rsid w:val="007E0FFE"/>
    <w:rsid w:val="00812481"/>
    <w:rsid w:val="00862C19"/>
    <w:rsid w:val="008D5A5E"/>
    <w:rsid w:val="00930332"/>
    <w:rsid w:val="009418FF"/>
    <w:rsid w:val="009949CC"/>
    <w:rsid w:val="009F0CFA"/>
    <w:rsid w:val="009F207D"/>
    <w:rsid w:val="00A4429A"/>
    <w:rsid w:val="00AC7E85"/>
    <w:rsid w:val="00BC0DE0"/>
    <w:rsid w:val="00C27FAE"/>
    <w:rsid w:val="00CA4144"/>
    <w:rsid w:val="00CF7C3C"/>
    <w:rsid w:val="00D30D88"/>
    <w:rsid w:val="00F022FD"/>
    <w:rsid w:val="00F34AF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2017-07-14T01:30:00Z</dcterms:created>
  <dcterms:modified xsi:type="dcterms:W3CDTF">2017-07-31T07:46:00Z</dcterms:modified>
</cp:coreProperties>
</file>