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812481">
        <w:rPr>
          <w:rFonts w:ascii="新細明體" w:hAnsi="新細明體" w:hint="eastAsia"/>
          <w:b/>
          <w:sz w:val="28"/>
          <w:szCs w:val="28"/>
        </w:rPr>
        <w:t>魔法蛋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教學活動計畫與新課綱發展領域檢核表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379"/>
        <w:gridCol w:w="1134"/>
        <w:gridCol w:w="709"/>
        <w:gridCol w:w="709"/>
        <w:gridCol w:w="708"/>
        <w:gridCol w:w="709"/>
        <w:gridCol w:w="709"/>
        <w:gridCol w:w="7513"/>
      </w:tblGrid>
      <w:tr w:rsidR="001C286B" w:rsidRPr="001C286B" w:rsidTr="001C286B">
        <w:tc>
          <w:tcPr>
            <w:tcW w:w="958" w:type="dxa"/>
            <w:vMerge w:val="restart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探索</w:t>
            </w:r>
          </w:p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方向</w:t>
            </w:r>
          </w:p>
        </w:tc>
        <w:tc>
          <w:tcPr>
            <w:tcW w:w="2379" w:type="dxa"/>
            <w:vMerge w:val="restart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活動名稱</w:t>
            </w:r>
          </w:p>
        </w:tc>
        <w:tc>
          <w:tcPr>
            <w:tcW w:w="4678" w:type="dxa"/>
            <w:gridSpan w:val="6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發展領域</w:t>
            </w:r>
          </w:p>
        </w:tc>
        <w:tc>
          <w:tcPr>
            <w:tcW w:w="7513" w:type="dxa"/>
            <w:vMerge w:val="restart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學習指標</w:t>
            </w:r>
          </w:p>
        </w:tc>
      </w:tr>
      <w:tr w:rsidR="001C286B" w:rsidRPr="001C286B" w:rsidTr="001C286B">
        <w:tc>
          <w:tcPr>
            <w:tcW w:w="958" w:type="dxa"/>
            <w:vMerge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379" w:type="dxa"/>
            <w:vMerge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身體動作與健康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認知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語文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社會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情緒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1C286B">
              <w:rPr>
                <w:rFonts w:ascii="新細明體" w:hAnsi="新細明體" w:hint="eastAsia"/>
                <w:b/>
                <w:sz w:val="22"/>
                <w:szCs w:val="22"/>
              </w:rPr>
              <w:t>美感</w:t>
            </w:r>
          </w:p>
        </w:tc>
        <w:tc>
          <w:tcPr>
            <w:tcW w:w="7513" w:type="dxa"/>
            <w:vMerge/>
            <w:shd w:val="clear" w:color="auto" w:fill="D9D9D9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</w:p>
        </w:tc>
      </w:tr>
      <w:tr w:rsidR="001C286B" w:rsidRPr="001C286B" w:rsidTr="001C286B">
        <w:trPr>
          <w:trHeight w:val="379"/>
        </w:trPr>
        <w:tc>
          <w:tcPr>
            <w:tcW w:w="958" w:type="dxa"/>
            <w:vMerge w:val="restart"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</w:rPr>
            </w:pPr>
            <w:r w:rsidRPr="001C286B">
              <w:rPr>
                <w:rFonts w:ascii="標楷體" w:eastAsia="標楷體" w:hAnsi="標楷體" w:hint="eastAsia"/>
                <w:b/>
              </w:rPr>
              <w:t>發現魔法農場</w:t>
            </w: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 xml:space="preserve">活動1：我的農場之旅 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˙語-小-2-3-1 敘說包含三個關聯事件的生活經驗。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語-中-2-3-1 敘說時表達對某項經驗的觀點或感受。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建構包含事件開端、過程、結局與個人觀點的經驗敘說</w:t>
            </w: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˙社-小-1-5-1 認出生活環境中常接觸的人事物。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社-中-1-5-1 參與和探訪社區中的人事物。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探索社區中的人事物、活動、場所及其與自己的關係</w:t>
            </w: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1C286B" w:rsidRPr="001C286B" w:rsidTr="001C286B">
        <w:trPr>
          <w:trHeight w:val="271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活動2：魔法農場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˙語-小-2-6-1 描述故事的主要角色。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語-中-2-6-1 描述故事角色間的對話與情節。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語-大-2-6-1 說出、畫出或演出敘事文本的不同結局。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˙社-小-2-3-1 在生活情境中學習合宜的人際禮儀。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社-中-2-3-1 理解自己和互動對象的關係，表現合宜的生活禮儀。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社-大-2-3-1 因應情境，表現合宜的生活禮儀。</w:t>
            </w:r>
          </w:p>
        </w:tc>
      </w:tr>
      <w:tr w:rsidR="001C286B" w:rsidRPr="001C286B" w:rsidTr="001C286B">
        <w:trPr>
          <w:trHeight w:val="262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活動3：母雞莎布萊怎麼了</w:t>
            </w:r>
            <w:r w:rsidRPr="001C286B">
              <w:rPr>
                <w:rFonts w:ascii="標楷體" w:eastAsia="標楷體" w:hAnsi="標楷體" w:hint="eastAsia"/>
                <w:b/>
                <w:sz w:val="20"/>
                <w:szCs w:val="20"/>
              </w:rPr>
              <w:t>？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widowControl/>
              <w:shd w:val="clear" w:color="auto" w:fill="FFFFFF"/>
              <w:spacing w:line="0" w:lineRule="atLeast"/>
              <w:ind w:right="120"/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Arial" w:hint="eastAsia"/>
                <w:bCs/>
                <w:color w:val="222222"/>
                <w:kern w:val="0"/>
                <w:sz w:val="20"/>
                <w:szCs w:val="20"/>
              </w:rPr>
              <w:t>身-小-3-1-1在創意想像的情境展現個人肢體動作的組合變化。</w:t>
            </w:r>
          </w:p>
          <w:p w:rsidR="001C286B" w:rsidRPr="001C286B" w:rsidRDefault="001C286B" w:rsidP="001C286B">
            <w:pPr>
              <w:widowControl/>
              <w:shd w:val="clear" w:color="auto" w:fill="FFFFFF"/>
              <w:spacing w:line="0" w:lineRule="atLeast"/>
              <w:ind w:right="120"/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Arial" w:hint="eastAsia"/>
                <w:bCs/>
                <w:color w:val="222222"/>
                <w:kern w:val="0"/>
                <w:sz w:val="20"/>
                <w:szCs w:val="20"/>
              </w:rPr>
              <w:t>身-中-3-1-1在創意想像的情境展現個人肢體動作的組合變化。</w:t>
            </w:r>
          </w:p>
          <w:p w:rsidR="001C286B" w:rsidRPr="001C286B" w:rsidRDefault="001C286B" w:rsidP="001C286B">
            <w:pPr>
              <w:widowControl/>
              <w:shd w:val="clear" w:color="auto" w:fill="FFFFFF"/>
              <w:spacing w:line="0" w:lineRule="atLeast"/>
              <w:ind w:right="120"/>
              <w:rPr>
                <w:rFonts w:ascii="新細明體" w:hAnsi="新細明體" w:cs="Arial"/>
                <w:color w:val="222222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Arial" w:hint="eastAsia"/>
                <w:bCs/>
                <w:color w:val="222222"/>
                <w:kern w:val="0"/>
                <w:sz w:val="20"/>
                <w:szCs w:val="20"/>
              </w:rPr>
              <w:t xml:space="preserve">  身-大-3-1-1 與他人合作展現各種創意姿勢與動作。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˙情-小-1-2-2 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知道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各種文本中主角的情緒。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情-中-1-2-2 辨識各種文本中主角的情緒。</w:t>
            </w:r>
          </w:p>
          <w:p w:rsid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情-大-1-2-2 辨識各種文本中主角的情緒。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3-2-2</w:t>
              </w:r>
            </w:smartTag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探究各類文本中主要角色情緒產生的原因。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3-2-2</w:t>
              </w:r>
            </w:smartTag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探究各類文本中主要角色情緒產生的原因。</w:t>
            </w:r>
          </w:p>
        </w:tc>
      </w:tr>
      <w:tr w:rsidR="001C286B" w:rsidRPr="001C286B" w:rsidTr="001C286B">
        <w:trPr>
          <w:trHeight w:val="251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hint="eastAsia"/>
                <w:sz w:val="20"/>
                <w:szCs w:val="20"/>
              </w:rPr>
            </w:pPr>
            <w:r w:rsidRPr="001C286B">
              <w:rPr>
                <w:rFonts w:hint="eastAsia"/>
                <w:b/>
                <w:bCs/>
                <w:sz w:val="20"/>
                <w:szCs w:val="20"/>
              </w:rPr>
              <w:t>活動</w:t>
            </w:r>
            <w:r w:rsidRPr="001C286B"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Pr="001C286B">
              <w:rPr>
                <w:rFonts w:hint="eastAsia"/>
                <w:b/>
                <w:bCs/>
                <w:sz w:val="20"/>
                <w:szCs w:val="20"/>
              </w:rPr>
              <w:t>：我最喜歡故事角色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snapToGrid w:val="0"/>
              <w:spacing w:line="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1C286B">
              <w:rPr>
                <w:rFonts w:hint="eastAsia"/>
                <w:color w:val="000000"/>
                <w:sz w:val="20"/>
                <w:szCs w:val="20"/>
              </w:rPr>
              <w:t>˙語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小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2"/>
              </w:smartTagPr>
              <w:r w:rsidRPr="001C286B">
                <w:rPr>
                  <w:rFonts w:hint="eastAsia"/>
                  <w:color w:val="000000"/>
                  <w:sz w:val="20"/>
                  <w:szCs w:val="20"/>
                </w:rPr>
                <w:t>2-6-2</w:t>
              </w:r>
            </w:smartTag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說出或畫出敘事文本中印象深刻或喜歡的部分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napToGrid w:val="0"/>
              <w:spacing w:line="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語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中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2"/>
              </w:smartTagPr>
              <w:r w:rsidRPr="001C286B">
                <w:rPr>
                  <w:rFonts w:hint="eastAsia"/>
                  <w:color w:val="000000"/>
                  <w:sz w:val="20"/>
                  <w:szCs w:val="20"/>
                </w:rPr>
                <w:t>2-6-2</w:t>
              </w:r>
            </w:smartTag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說出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畫出或演出自己是敘事文本中的某個角色會有哪些感覺與行動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napToGrid w:val="0"/>
              <w:spacing w:line="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語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大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2"/>
              </w:smartTagPr>
              <w:r w:rsidRPr="001C286B">
                <w:rPr>
                  <w:rFonts w:hint="eastAsia"/>
                  <w:color w:val="000000"/>
                  <w:sz w:val="20"/>
                  <w:szCs w:val="20"/>
                </w:rPr>
                <w:t>2-6-2</w:t>
              </w:r>
            </w:smartTag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說出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畫出或演出自己是敘事文本中的某個角色會有哪些感覺與行動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napToGrid w:val="0"/>
              <w:spacing w:line="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1C286B">
              <w:rPr>
                <w:rFonts w:hint="eastAsia"/>
                <w:color w:val="000000"/>
                <w:sz w:val="20"/>
                <w:szCs w:val="20"/>
              </w:rPr>
              <w:t>˙社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小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-2-1-3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根據自己的想法作選擇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napToGrid w:val="0"/>
              <w:spacing w:line="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社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中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C286B">
                <w:rPr>
                  <w:rFonts w:hint="eastAsia"/>
                  <w:color w:val="000000"/>
                  <w:sz w:val="20"/>
                  <w:szCs w:val="20"/>
                </w:rPr>
                <w:t>2-1-3</w:t>
              </w:r>
            </w:smartTag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調整自己的想法去行動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napToGrid w:val="0"/>
              <w:spacing w:line="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社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大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C286B">
                <w:rPr>
                  <w:rFonts w:hint="eastAsia"/>
                  <w:color w:val="000000"/>
                  <w:sz w:val="20"/>
                  <w:szCs w:val="20"/>
                </w:rPr>
                <w:t>2-1-3</w:t>
              </w:r>
            </w:smartTag>
            <w:r w:rsidRPr="001C286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適時調整自己的想法與行動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，</w:t>
            </w:r>
            <w:r w:rsidRPr="001C286B">
              <w:rPr>
                <w:rFonts w:hint="eastAsia"/>
                <w:color w:val="000000"/>
                <w:sz w:val="20"/>
                <w:szCs w:val="20"/>
              </w:rPr>
              <w:t>嘗試完成規劃的目標</w:t>
            </w:r>
            <w:r w:rsidRPr="001C286B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1C286B" w:rsidRPr="001C286B" w:rsidTr="001C286B">
        <w:trPr>
          <w:trHeight w:val="228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活動5：魔法蛋故事劇場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˙語-小-1-5-1 理解故事的角色。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語-中-1-5-1 理解故事的角色與情節。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語-大-1-5-1 理解故事的角色、情節與主題。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lastRenderedPageBreak/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C286B">
                <w:rPr>
                  <w:rFonts w:ascii="新細明體" w:hAnsi="新細明體" w:hint="eastAsia"/>
                  <w:sz w:val="20"/>
                  <w:szCs w:val="20"/>
                </w:rPr>
                <w:t>2-2-3</w:t>
              </w:r>
            </w:smartTag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依據活動的程序與他人共同進行活動。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C286B">
                <w:rPr>
                  <w:rFonts w:ascii="新細明體" w:hAnsi="新細明體" w:hint="eastAsia"/>
                  <w:sz w:val="20"/>
                  <w:szCs w:val="20"/>
                </w:rPr>
                <w:t>2-2-3</w:t>
              </w:r>
            </w:smartTag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依據活動的程序與他人共同進行活動。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社-大-2-2-3 考量自己與他人的能力和興趣，和他人分工合作。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˙美-小-2-2-3 以哼唱、打擊樂器或身體動作模仿聽到的旋律或節奏。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美-中-2-2-3 以哼唱、打擊樂器或身體動作反應聽到的旋律或節奏。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美-大-2-2-3 以哼唱、打擊樂器或身體動作進行創作。</w:t>
            </w:r>
          </w:p>
        </w:tc>
      </w:tr>
      <w:tr w:rsidR="001C286B" w:rsidRPr="001C286B" w:rsidTr="001C286B">
        <w:trPr>
          <w:trHeight w:val="217"/>
        </w:trPr>
        <w:tc>
          <w:tcPr>
            <w:tcW w:w="958" w:type="dxa"/>
            <w:vMerge w:val="restart"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 w:hint="eastAsia"/>
                <w:b/>
              </w:rPr>
            </w:pPr>
            <w:r w:rsidRPr="001C286B">
              <w:rPr>
                <w:rFonts w:ascii="標楷體" w:eastAsia="標楷體" w:hAnsi="標楷體" w:hint="eastAsia"/>
                <w:b/>
              </w:rPr>
              <w:lastRenderedPageBreak/>
              <w:t xml:space="preserve"> 嗨</w:t>
            </w:r>
            <w:r w:rsidRPr="001C286B">
              <w:rPr>
                <w:rFonts w:ascii="新細明體" w:hAnsi="新細明體" w:hint="eastAsia"/>
                <w:b/>
              </w:rPr>
              <w:t>!</w:t>
            </w:r>
            <w:r w:rsidRPr="001C286B">
              <w:rPr>
                <w:rFonts w:ascii="標楷體" w:eastAsia="標楷體" w:hAnsi="標楷體" w:hint="eastAsia"/>
                <w:b/>
              </w:rPr>
              <w:t>農場的動物</w:t>
            </w: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活動6：農場裡的動物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˙美-小-2-2-3 以哼唱、打擊樂器或身體動作模仿聽到的旋律或節奏。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美-中-2-2-3 以哼唱、打擊樂器或身體動作反應聽到的旋律或節奏。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美-大-2-2-3 以哼唱、打擊樂器或身體動作進行創作。</w:t>
            </w:r>
          </w:p>
        </w:tc>
      </w:tr>
      <w:tr w:rsidR="001C286B" w:rsidRPr="001C286B" w:rsidTr="001C286B">
        <w:trPr>
          <w:trHeight w:val="350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活動7：哞 ──乳牛你好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</w:t>
            </w:r>
            <w:r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-2-2-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操作與運用抓、握、扭轉的精細動作</w:t>
            </w: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身-中</w:t>
            </w:r>
            <w:r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-2-2-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綜合運用抓、握、扭轉、揉、捏的精細動作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身-大-2-2-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熟練手眼協調的精細動作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2-2-2 比較動植物特徵的異同</w:t>
            </w: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認-中-2-2-2 與他人討論自然現象特徵間的關係。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認-大-2-2-2 與他人討論自然現象特徵間的關係。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˙語-小-1-2-1 覺察兒歌與童詩的韻腳。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語-中-1-2-1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辨認兒歌與童詩的韻腳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</w:t>
              </w:r>
              <w:r w:rsidRPr="001C286B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辨認兒歌與童詩的韻腳。</w:t>
            </w:r>
          </w:p>
        </w:tc>
      </w:tr>
      <w:tr w:rsidR="001C286B" w:rsidRPr="001C286B" w:rsidTr="001C286B">
        <w:trPr>
          <w:trHeight w:val="127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snapToGrid w:val="0"/>
              <w:ind w:rightChars="50" w:right="120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活動8：乳牛創意家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</w:t>
            </w:r>
            <w:r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-2-2-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操作與運用抓、握、扭轉的精細動作</w:t>
            </w: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身-中</w:t>
            </w:r>
            <w:r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-2-2-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綜合運用抓、握、扭轉、揉、捏的精細動作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身-大-2-2-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熟練手眼協調的精細動作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語-小-2-2-2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以口語建構想像的情境</w:t>
            </w: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 xml:space="preserve">  語-中-2-2-2 以清晰的口語表達想法。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語-大-2-2-2 對談話內容表達疑問或看法。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2-2-1 把玩各種視覺藝術的素材與工具，進行創作。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 xml:space="preserve">  美-中-2-2-1 運用各種視覺藝術素材與工具，進行創作。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美-大-2-2-1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>運用各種視覺藝術素材與工具的特性，進行創作。</w:t>
            </w:r>
          </w:p>
        </w:tc>
      </w:tr>
      <w:tr w:rsidR="001C286B" w:rsidRPr="001C286B" w:rsidTr="001C286B">
        <w:trPr>
          <w:trHeight w:val="402"/>
        </w:trPr>
        <w:tc>
          <w:tcPr>
            <w:tcW w:w="958" w:type="dxa"/>
            <w:vMerge w:val="restart"/>
            <w:textDirection w:val="tbRlV"/>
            <w:vAlign w:val="center"/>
          </w:tcPr>
          <w:p w:rsidR="001C286B" w:rsidRPr="001C286B" w:rsidRDefault="001C286B" w:rsidP="001C286B">
            <w:pPr>
              <w:snapToGrid w:val="0"/>
              <w:ind w:left="113" w:right="113"/>
              <w:rPr>
                <w:rFonts w:ascii="標楷體" w:eastAsia="標楷體" w:hAnsi="標楷體"/>
                <w:b/>
              </w:rPr>
            </w:pPr>
            <w:r w:rsidRPr="001C286B">
              <w:rPr>
                <w:rFonts w:ascii="標楷體" w:eastAsia="標楷體" w:hAnsi="標楷體" w:hint="eastAsia"/>
                <w:b/>
              </w:rPr>
              <w:t>有趣的農場</w:t>
            </w: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活動9：</w:t>
            </w:r>
            <w:r w:rsidRPr="001C286B">
              <w:rPr>
                <w:rFonts w:ascii="細明體" w:eastAsia="細明體" w:hAnsi="細明體" w:cs="細明體" w:hint="eastAsia"/>
                <w:b/>
                <w:sz w:val="20"/>
                <w:szCs w:val="20"/>
              </w:rPr>
              <w:t>來，參觀農場！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語-小-2-2-2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PMingLiU"/>
                <w:color w:val="000000"/>
                <w:kern w:val="0"/>
                <w:sz w:val="20"/>
                <w:szCs w:val="20"/>
              </w:rPr>
              <w:t>以口語建構想像的情境</w:t>
            </w: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PMingLiU" w:hint="eastAsia"/>
                <w:color w:val="000000"/>
                <w:kern w:val="0"/>
                <w:sz w:val="20"/>
                <w:szCs w:val="20"/>
              </w:rPr>
              <w:t xml:space="preserve">  語-中-2-2-2 以清晰的口語表達想法。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語-大-2-2-2 對談話內容表達疑問或看法。</w:t>
            </w:r>
          </w:p>
          <w:p w:rsidR="001C286B" w:rsidRPr="001C286B" w:rsidRDefault="001C286B" w:rsidP="001C286B">
            <w:pPr>
              <w:widowControl/>
              <w:shd w:val="clear" w:color="auto" w:fill="FFFFFF"/>
              <w:spacing w:line="0" w:lineRule="atLeast"/>
              <w:ind w:right="120"/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>社-小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>-3-6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>-1 關懷愛護動植物。</w:t>
            </w:r>
          </w:p>
          <w:p w:rsidR="001C286B" w:rsidRPr="001C286B" w:rsidRDefault="001C286B" w:rsidP="001C286B">
            <w:pPr>
              <w:widowControl/>
              <w:shd w:val="clear" w:color="auto" w:fill="FFFFFF"/>
              <w:spacing w:line="0" w:lineRule="atLeast"/>
              <w:ind w:right="120"/>
              <w:rPr>
                <w:rFonts w:ascii="新細明體" w:hAnsi="新細明體" w:cs="Arial"/>
                <w:color w:val="FF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DFKaiShu SB Estd BF"/>
                <w:color w:val="FF0000"/>
                <w:kern w:val="0"/>
                <w:sz w:val="20"/>
                <w:szCs w:val="20"/>
              </w:rPr>
              <w:t>社-大</w:t>
            </w:r>
            <w:r w:rsidRPr="001C286B">
              <w:rPr>
                <w:rFonts w:ascii="新細明體" w:hAnsi="新細明體" w:cs="DFKaiShu SB Estd BF"/>
                <w:color w:val="FF0000"/>
                <w:kern w:val="0"/>
                <w:sz w:val="20"/>
                <w:szCs w:val="20"/>
              </w:rPr>
              <w:t>-3-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>6</w:t>
            </w:r>
            <w:r w:rsidRPr="001C286B">
              <w:rPr>
                <w:rFonts w:ascii="新細明體" w:hAnsi="新細明體" w:cs="DFKaiShu SB Estd BF"/>
                <w:color w:val="FF0000"/>
                <w:kern w:val="0"/>
                <w:sz w:val="20"/>
                <w:szCs w:val="20"/>
              </w:rPr>
              <w:t>-1</w:t>
            </w:r>
            <w:r w:rsidRPr="001C286B">
              <w:rPr>
                <w:rFonts w:ascii="新細明體" w:hAnsi="新細明體" w:cs="DFKaiShu SB Estd BF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樂於親近自然、愛護生命</w:t>
            </w:r>
            <w:r w:rsidRPr="001C286B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˙社-小-2-3-2 聽從成人指示，遵守生活規範。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社-中-2-3-2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理解生活規範訂定的理由，並調整自己的行動</w:t>
            </w: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理解生活規範訂定的理由，並調整自己的行動</w:t>
            </w: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1C286B" w:rsidRPr="001C286B" w:rsidTr="001C286B">
        <w:trPr>
          <w:trHeight w:val="408"/>
        </w:trPr>
        <w:tc>
          <w:tcPr>
            <w:tcW w:w="958" w:type="dxa"/>
            <w:vMerge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活動10：農場主人養動物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˙美-小-2-2-5 運用簡單的動物或玩物，進行生活片段經驗的扮演。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運用動作、玩物或口語，進行扮演</w:t>
            </w:r>
            <w:r w:rsidRPr="001C28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運用動作、玩物或口語，進行扮演</w:t>
            </w:r>
            <w:r w:rsidRPr="001C28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1C286B" w:rsidRPr="001C286B" w:rsidTr="001C286B">
        <w:trPr>
          <w:trHeight w:val="427"/>
        </w:trPr>
        <w:tc>
          <w:tcPr>
            <w:tcW w:w="958" w:type="dxa"/>
            <w:vMerge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活動11：小雞和老鷹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˙身-小-3-1-1 在創意想像的情境展現個人肢體動作的組合與變化。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身-中-3-1-1 在創意想像的情境展現個人肢體動作的組合與變化。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-2-1-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-2-1-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</w:t>
            </w:r>
            <w:r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-2-1-</w:t>
            </w:r>
            <w:r w:rsidRPr="001C286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</w:tc>
      </w:tr>
      <w:tr w:rsidR="001C286B" w:rsidRPr="001C286B" w:rsidTr="001C286B">
        <w:trPr>
          <w:trHeight w:val="405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 w:hint="eastAsia"/>
                <w:b/>
                <w:kern w:val="0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tabs>
                <w:tab w:val="left" w:pos="2775"/>
              </w:tabs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活動12：如果我有一顆蛋</w:t>
            </w:r>
            <w:r w:rsidRPr="001C286B">
              <w:rPr>
                <w:rFonts w:ascii="新細明體" w:hAnsi="新細明體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˙語-小-2-2-2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以口語建構想像的情境。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語-中-2-2-2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以清晰的口語表達想法。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語-大-2-2-2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針對談話內容表達疑問或看法。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˙社-小</w:t>
            </w:r>
            <w:r>
              <w:rPr>
                <w:rFonts w:ascii="新細明體" w:hAnsi="新細明體" w:hint="eastAsia"/>
                <w:sz w:val="20"/>
                <w:szCs w:val="20"/>
              </w:rPr>
              <w:t>-3-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-2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尊敬長輩，喜愛與感謝家人。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社-中</w:t>
            </w:r>
            <w:r>
              <w:rPr>
                <w:rFonts w:ascii="新細明體" w:hAnsi="新細明體" w:hint="eastAsia"/>
                <w:sz w:val="20"/>
                <w:szCs w:val="20"/>
              </w:rPr>
              <w:t>-3-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-2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尊敬長輩，喜愛與感謝家人。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社-大</w:t>
            </w:r>
            <w:r>
              <w:rPr>
                <w:rFonts w:ascii="新細明體" w:hAnsi="新細明體" w:hint="eastAsia"/>
                <w:sz w:val="20"/>
                <w:szCs w:val="20"/>
              </w:rPr>
              <w:t>-3-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-2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尊敬長輩，喜愛與感謝家人。</w:t>
            </w:r>
          </w:p>
        </w:tc>
      </w:tr>
      <w:tr w:rsidR="001C286B" w:rsidRPr="001C286B" w:rsidTr="001C286B">
        <w:trPr>
          <w:trHeight w:val="284"/>
        </w:trPr>
        <w:tc>
          <w:tcPr>
            <w:tcW w:w="958" w:type="dxa"/>
            <w:vMerge w:val="restart"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</w:rPr>
            </w:pPr>
            <w:r w:rsidRPr="001C286B">
              <w:rPr>
                <w:rFonts w:ascii="標楷體" w:eastAsia="標楷體" w:hAnsi="標楷體" w:hint="eastAsia"/>
                <w:b/>
              </w:rPr>
              <w:t>神奇的蛋</w:t>
            </w: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活動13：猜猜這是誰的蛋？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˙認-小-2-3-1依據生活物件的特性與功能歸類。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C286B"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 w:rsidRPr="001C286B">
              <w:rPr>
                <w:rFonts w:ascii="新細明體" w:hAnsi="新細明體" w:hint="eastAsia"/>
                <w:sz w:val="20"/>
                <w:szCs w:val="20"/>
              </w:rPr>
              <w:t>依據特徵為生活物件分類並命名。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C286B"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 w:rsidRPr="001C286B">
              <w:rPr>
                <w:rFonts w:ascii="新細明體" w:hAnsi="新細明體" w:hint="eastAsia"/>
                <w:sz w:val="20"/>
                <w:szCs w:val="20"/>
              </w:rPr>
              <w:t>依據特徵為生活物件分類並命名。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˙語-小-1-5-2 理解故事的角色。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語-中-1-5-2 理解故事中的角色與情節。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語-大-1-5-2 理解故事的角色、情節與主題。</w:t>
            </w:r>
          </w:p>
        </w:tc>
      </w:tr>
      <w:tr w:rsidR="001C286B" w:rsidRPr="001C286B" w:rsidTr="001C286B">
        <w:trPr>
          <w:trHeight w:val="273"/>
        </w:trPr>
        <w:tc>
          <w:tcPr>
            <w:tcW w:w="958" w:type="dxa"/>
            <w:vMerge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活動14：我的蛋寶寶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˙身-小</w:t>
            </w:r>
            <w:r>
              <w:rPr>
                <w:rFonts w:ascii="新細明體" w:hAnsi="新細明體" w:hint="eastAsia"/>
                <w:sz w:val="20"/>
                <w:szCs w:val="20"/>
              </w:rPr>
              <w:t>-2-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-1在穩定性及移動性動作中練習平衡與協調。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身-中-2-1-1 在合作遊戲的情境中練習動作的協調與敏捷。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身-大-2-1-1 在合作遊戲的情境中練習動作的協調與敏捷。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˙認-小-2-2-2 比較動植物特徵的異同。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認-中-2-2-2 與他人討論自然現象特徵間的關係。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認-大-2-2-2 與他人討論自然現象特徵間的關係。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․社-小-2-2-3 依據活動的程序與他人共同進行活動。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社-中-2-2-3 依據活動的程序與他人共同進行活動。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社-大-2-2-3 考量自己與他人的能力和興趣，和他人分工合作。</w:t>
            </w:r>
          </w:p>
        </w:tc>
      </w:tr>
      <w:tr w:rsidR="001C286B" w:rsidRPr="001C286B" w:rsidTr="001C286B">
        <w:trPr>
          <w:trHeight w:val="265"/>
        </w:trPr>
        <w:tc>
          <w:tcPr>
            <w:tcW w:w="958" w:type="dxa"/>
            <w:vMerge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活動15：蛋有什麼祕密？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˙認-小-2-2-2 比較動植物特徵的異同。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認-中-2-2-2 與他人討論自然現象特徵間的關係。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認-大-2-2-2 與他人討論自然現象特徵間的關係。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lastRenderedPageBreak/>
              <w:t>˙語-小-2-2-2以口語建構想像的情境。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hint="eastAsia"/>
                  <w:sz w:val="20"/>
                  <w:szCs w:val="20"/>
                </w:rPr>
                <w:t>2-2-2</w:t>
              </w:r>
            </w:smartTag>
            <w:r w:rsidRPr="001C286B">
              <w:rPr>
                <w:rFonts w:ascii="新細明體" w:hAnsi="新細明體" w:hint="eastAsia"/>
                <w:sz w:val="20"/>
                <w:szCs w:val="20"/>
              </w:rPr>
              <w:t>以清晰的口語表達想法。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語-大-2-2-2針對談話內容表達疑問或看法。</w:t>
            </w:r>
          </w:p>
        </w:tc>
      </w:tr>
      <w:tr w:rsidR="001C286B" w:rsidRPr="001C286B" w:rsidTr="001C286B">
        <w:trPr>
          <w:trHeight w:val="256"/>
        </w:trPr>
        <w:tc>
          <w:tcPr>
            <w:tcW w:w="958" w:type="dxa"/>
            <w:vMerge/>
            <w:textDirection w:val="tbRlV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活動16：蛋的超神奇實驗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˙認-小-2-2-2 比較動植物特徵的異同。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認-中-2-2-2 與他人討論自然現象特徵間的關係。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認-大-2-2-2 與他人討論自然現象特徵間的關係。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˙語-小-2-2-3 在一對一的互動情境中開啟話題並延續對話。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語-中-2-2-3 在團體互動情境中開啟話題、依照倫次說話並延續對話。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語-大-2-2-3 在團體互動情境中參與討論。</w:t>
            </w:r>
          </w:p>
        </w:tc>
      </w:tr>
      <w:tr w:rsidR="001C286B" w:rsidRPr="001C286B" w:rsidTr="001C286B">
        <w:tc>
          <w:tcPr>
            <w:tcW w:w="958" w:type="dxa"/>
            <w:vMerge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活動17：超級蛋料理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˙語-小-1-3-1 知道生活環境中有各種不同的語言。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語-中-1-3-1 知道生活環境中有各種不同的語言。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1-3-1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知道本土語言和外語是不同的語言。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˙美-小-2-1-1 享受玩索各種藝術媒介的樂趣。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美-中-2-1-1 玩索各種藝術媒介，發揮想像並享受自我表現的樂趣。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美-大-2-1-1 玩索各種藝術媒介，發揮想像並享受自我表現的樂趣。</w:t>
            </w:r>
          </w:p>
        </w:tc>
      </w:tr>
      <w:tr w:rsidR="001C286B" w:rsidRPr="001C286B" w:rsidTr="001C286B">
        <w:trPr>
          <w:trHeight w:val="276"/>
        </w:trPr>
        <w:tc>
          <w:tcPr>
            <w:tcW w:w="958" w:type="dxa"/>
            <w:vMerge w:val="restart"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</w:rPr>
            </w:pPr>
            <w:r w:rsidRPr="001C286B">
              <w:rPr>
                <w:rFonts w:ascii="標楷體" w:eastAsia="標楷體" w:hAnsi="標楷體" w:hint="eastAsia"/>
                <w:b/>
              </w:rPr>
              <w:t>魔法農場開演嘍</w:t>
            </w:r>
            <w:r w:rsidRPr="001C286B">
              <w:rPr>
                <w:rFonts w:ascii="新細明體" w:hAnsi="新細明體" w:hint="eastAsia"/>
                <w:b/>
              </w:rPr>
              <w:t>!</w:t>
            </w: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活動18：小小魔法蛋大師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˙身-小-2-2-1 平穩使用種素材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或器材。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身-中-2-2-1 敏捷使用各種素材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或器材。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身-大-2-2-1 敏捷使用各種素材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或器材。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˙美-小-2-1-1 享受玩索各種藝術媒介的樂趣。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美-中-2-1-1 玩索各種藝術媒介，發揮想像並享受自我表現的樂趣。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美-大-2-1-1 玩索各種藝術媒介，發揮想像並享受自我表現的樂趣。</w:t>
            </w:r>
          </w:p>
        </w:tc>
      </w:tr>
      <w:tr w:rsidR="001C286B" w:rsidRPr="001C286B" w:rsidTr="001C286B">
        <w:trPr>
          <w:trHeight w:val="276"/>
        </w:trPr>
        <w:tc>
          <w:tcPr>
            <w:tcW w:w="958" w:type="dxa"/>
            <w:vMerge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活動19：蛋殼變裝秀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˙身-小-2-2-1 平穩使用種素材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或器材。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身-中-2-2-1 敏捷使用各種素材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或器材。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身-大-2-2-1 敏捷使用各種素材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、工具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或器材。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˙美-小-2-1-1 享受玩索各種藝術媒介的樂趣。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美-中-2-1-1 玩索各種藝術媒介，發揮想像並享受自我表現的樂趣。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美-大-2-1-1 玩索各種藝術媒介，發揮想像並享受自我表現的樂趣。</w:t>
            </w:r>
          </w:p>
        </w:tc>
      </w:tr>
      <w:tr w:rsidR="001C286B" w:rsidRPr="001C286B" w:rsidTr="001C286B">
        <w:trPr>
          <w:trHeight w:val="396"/>
        </w:trPr>
        <w:tc>
          <w:tcPr>
            <w:tcW w:w="958" w:type="dxa"/>
            <w:vMerge/>
            <w:textDirection w:val="tbRlV"/>
            <w:vAlign w:val="center"/>
          </w:tcPr>
          <w:p w:rsidR="001C286B" w:rsidRPr="001C286B" w:rsidRDefault="001C286B" w:rsidP="001C286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1C286B" w:rsidRPr="001C286B" w:rsidRDefault="001C286B" w:rsidP="001C286B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b/>
                <w:sz w:val="20"/>
                <w:szCs w:val="20"/>
              </w:rPr>
              <w:t>活動20：創作一個魔法農場吧！</w:t>
            </w:r>
          </w:p>
        </w:tc>
        <w:tc>
          <w:tcPr>
            <w:tcW w:w="1134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09" w:type="dxa"/>
          </w:tcPr>
          <w:p w:rsidR="001C286B" w:rsidRPr="001C286B" w:rsidRDefault="001C286B" w:rsidP="001C286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C2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7513" w:type="dxa"/>
          </w:tcPr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˙社-小-3-1-1 自己能做的事情自己做。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社-中-3-1-1 自己能做的事情自己做。</w:t>
            </w:r>
          </w:p>
          <w:p w:rsidR="001C286B" w:rsidRPr="001C286B" w:rsidRDefault="001C286B" w:rsidP="001C286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1C286B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C286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C286B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建立肯做事、負責任的態度與行為</w:t>
            </w:r>
            <w:r w:rsidRPr="001C286B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˙情-小</w:t>
            </w:r>
            <w:r>
              <w:rPr>
                <w:rFonts w:ascii="新細明體" w:hAnsi="新細明體" w:hint="eastAsia"/>
                <w:sz w:val="20"/>
                <w:szCs w:val="20"/>
              </w:rPr>
              <w:t>-2-1-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運用動作、表情、語言表達自己的情緒。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情-中</w:t>
            </w:r>
            <w:r>
              <w:rPr>
                <w:rFonts w:ascii="新細明體" w:hAnsi="新細明體" w:hint="eastAsia"/>
                <w:sz w:val="20"/>
                <w:szCs w:val="20"/>
              </w:rPr>
              <w:t>-2-1-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運用動作、表情、語言表達自己的情緒。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情-大</w:t>
            </w:r>
            <w:r>
              <w:rPr>
                <w:rFonts w:ascii="新細明體" w:hAnsi="新細明體" w:hint="eastAsia"/>
                <w:sz w:val="20"/>
                <w:szCs w:val="20"/>
              </w:rPr>
              <w:t>-2-1-</w:t>
            </w:r>
            <w:r w:rsidRPr="001C28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Pr="001C286B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</w:t>
            </w:r>
            <w:r w:rsidRPr="001C286B">
              <w:rPr>
                <w:rFonts w:ascii="新細明體" w:hAnsi="新細明體" w:hint="eastAsia"/>
                <w:sz w:val="20"/>
                <w:szCs w:val="20"/>
              </w:rPr>
              <w:t>運用動作、表情、語言表達自己的情緒。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>˙美-小-2-2-1 把玩各種視覺藝術的素材與工具，進行創作。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美-中-2-2-1 運用各</w:t>
            </w:r>
            <w:bookmarkStart w:id="0" w:name="_GoBack"/>
            <w:bookmarkEnd w:id="0"/>
            <w:r w:rsidRPr="001C286B">
              <w:rPr>
                <w:rFonts w:ascii="新細明體" w:hAnsi="新細明體" w:hint="eastAsia"/>
                <w:sz w:val="20"/>
                <w:szCs w:val="20"/>
              </w:rPr>
              <w:t>種視覺藝術素材與工具，進行創作。</w:t>
            </w:r>
          </w:p>
          <w:p w:rsidR="001C286B" w:rsidRPr="001C286B" w:rsidRDefault="001C286B" w:rsidP="001C286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1C286B">
              <w:rPr>
                <w:rFonts w:ascii="新細明體" w:hAnsi="新細明體" w:hint="eastAsia"/>
                <w:sz w:val="20"/>
                <w:szCs w:val="20"/>
              </w:rPr>
              <w:t xml:space="preserve">  美-大-2-2-1 運用各種視覺藝術與工具的特性，進行創作。</w:t>
            </w:r>
          </w:p>
        </w:tc>
      </w:tr>
    </w:tbl>
    <w:p w:rsidR="00F34AF1" w:rsidRPr="001C286B" w:rsidRDefault="00F34AF1" w:rsidP="0053769D">
      <w:pPr>
        <w:rPr>
          <w:b/>
          <w:sz w:val="28"/>
          <w:szCs w:val="28"/>
        </w:rPr>
      </w:pPr>
    </w:p>
    <w:sectPr w:rsidR="00F34AF1" w:rsidRPr="001C286B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F6" w:rsidRDefault="008604F6" w:rsidP="008D5A5E">
      <w:r>
        <w:separator/>
      </w:r>
    </w:p>
  </w:endnote>
  <w:endnote w:type="continuationSeparator" w:id="0">
    <w:p w:rsidR="008604F6" w:rsidRDefault="008604F6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F6" w:rsidRDefault="008604F6" w:rsidP="008D5A5E">
      <w:r>
        <w:separator/>
      </w:r>
    </w:p>
  </w:footnote>
  <w:footnote w:type="continuationSeparator" w:id="0">
    <w:p w:rsidR="008604F6" w:rsidRDefault="008604F6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1C286B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7574E1"/>
    <w:rsid w:val="00760A9B"/>
    <w:rsid w:val="007E0FFE"/>
    <w:rsid w:val="00812481"/>
    <w:rsid w:val="008604F6"/>
    <w:rsid w:val="00862C19"/>
    <w:rsid w:val="008D5A5E"/>
    <w:rsid w:val="00930332"/>
    <w:rsid w:val="009949CC"/>
    <w:rsid w:val="009F0CFA"/>
    <w:rsid w:val="009F207D"/>
    <w:rsid w:val="00A4429A"/>
    <w:rsid w:val="00AC7E85"/>
    <w:rsid w:val="00BC0DE0"/>
    <w:rsid w:val="00C27FAE"/>
    <w:rsid w:val="00CF7C3C"/>
    <w:rsid w:val="00D30D88"/>
    <w:rsid w:val="00F022FD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2017-07-14T01:30:00Z</dcterms:created>
  <dcterms:modified xsi:type="dcterms:W3CDTF">2017-08-01T03:12:00Z</dcterms:modified>
</cp:coreProperties>
</file>